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0B" w:rsidRPr="005C5736" w:rsidRDefault="0046610B" w:rsidP="0046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10B" w:rsidRPr="0046610B" w:rsidRDefault="0046610B" w:rsidP="0046610B">
      <w:pPr>
        <w:pStyle w:val="1"/>
        <w:tabs>
          <w:tab w:val="left" w:pos="1160"/>
          <w:tab w:val="center" w:pos="4819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610B">
        <w:rPr>
          <w:rFonts w:ascii="Times New Roman" w:hAnsi="Times New Roman" w:cs="Times New Roman"/>
          <w:color w:val="auto"/>
          <w:sz w:val="28"/>
          <w:szCs w:val="28"/>
        </w:rPr>
        <w:t xml:space="preserve">Р О С </w:t>
      </w:r>
      <w:proofErr w:type="spellStart"/>
      <w:r w:rsidRPr="0046610B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End"/>
      <w:r w:rsidRPr="0046610B">
        <w:rPr>
          <w:rFonts w:ascii="Times New Roman" w:hAnsi="Times New Roman" w:cs="Times New Roman"/>
          <w:color w:val="auto"/>
          <w:sz w:val="28"/>
          <w:szCs w:val="28"/>
        </w:rPr>
        <w:t xml:space="preserve"> И Й С К А Я   Ф Е Д Е Р А Ц И Я</w:t>
      </w:r>
    </w:p>
    <w:p w:rsidR="0046610B" w:rsidRPr="0046610B" w:rsidRDefault="0046610B" w:rsidP="00466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1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610B" w:rsidRPr="0046610B" w:rsidRDefault="0046610B" w:rsidP="0046610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46610B">
        <w:rPr>
          <w:sz w:val="28"/>
          <w:szCs w:val="28"/>
        </w:rPr>
        <w:t>Администрации Остаповского сельского поселения</w:t>
      </w:r>
    </w:p>
    <w:p w:rsidR="0046610B" w:rsidRPr="0046610B" w:rsidRDefault="0046610B" w:rsidP="00466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10B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46610B" w:rsidRPr="0046610B" w:rsidRDefault="0046610B" w:rsidP="0046610B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10B">
        <w:rPr>
          <w:rFonts w:ascii="Times New Roman" w:hAnsi="Times New Roman" w:cs="Times New Roman"/>
          <w:sz w:val="28"/>
          <w:szCs w:val="28"/>
        </w:rPr>
        <w:t>28.12.2017</w:t>
      </w:r>
      <w:r w:rsidRPr="0046610B">
        <w:rPr>
          <w:rFonts w:ascii="Times New Roman" w:hAnsi="Times New Roman" w:cs="Times New Roman"/>
          <w:sz w:val="28"/>
          <w:szCs w:val="28"/>
        </w:rPr>
        <w:t xml:space="preserve">   года                                                                     </w:t>
      </w:r>
      <w:r w:rsidRPr="0046610B">
        <w:rPr>
          <w:rFonts w:ascii="Times New Roman" w:hAnsi="Times New Roman" w:cs="Times New Roman"/>
          <w:sz w:val="28"/>
          <w:szCs w:val="28"/>
        </w:rPr>
        <w:t xml:space="preserve">№ 108 </w:t>
      </w:r>
    </w:p>
    <w:p w:rsidR="0046610B" w:rsidRDefault="0046610B" w:rsidP="0046610B">
      <w:pPr>
        <w:pStyle w:val="1"/>
        <w:tabs>
          <w:tab w:val="left" w:pos="1160"/>
          <w:tab w:val="center" w:pos="4819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610B">
        <w:rPr>
          <w:rFonts w:ascii="Times New Roman" w:hAnsi="Times New Roman" w:cs="Times New Roman"/>
          <w:color w:val="auto"/>
          <w:sz w:val="20"/>
          <w:szCs w:val="20"/>
        </w:rPr>
        <w:t>д. Остапово</w:t>
      </w:r>
    </w:p>
    <w:p w:rsidR="0046610B" w:rsidRPr="0046610B" w:rsidRDefault="0046610B" w:rsidP="0046610B"/>
    <w:p w:rsidR="0046610B" w:rsidRDefault="0046610B" w:rsidP="004661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организации и  </w:t>
      </w:r>
    </w:p>
    <w:p w:rsidR="0046610B" w:rsidRPr="0046610B" w:rsidRDefault="0046610B" w:rsidP="00466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работе с детьми и молодежью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</w:p>
    <w:p w:rsidR="0046610B" w:rsidRPr="0046610B" w:rsidRDefault="0046610B" w:rsidP="00466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Остаповском сельском поселении»</w:t>
      </w:r>
    </w:p>
    <w:p w:rsidR="0046610B" w:rsidRPr="0046610B" w:rsidRDefault="0046610B" w:rsidP="00466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0B" w:rsidRDefault="0046610B" w:rsidP="0046610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В соответствии с пунктом 12 </w:t>
      </w:r>
      <w:r w:rsidRPr="0046610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6610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46610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Остапвоского сельского поселения </w:t>
      </w:r>
      <w:r w:rsidRPr="0046610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с пунктом 30 части 1 статьи 14 Ф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едерального  закона  от   </w:t>
      </w:r>
      <w:r w:rsidRPr="0046610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6 октября 2003 года №  131-ФЗ «Об общих принципах организации местного самоуправления в Российской Федерации», в целях создания условий для организации и осуществления мероприятий по работе с детьми и молодежью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Остапвоского сельского поселения </w:t>
      </w:r>
    </w:p>
    <w:p w:rsidR="0046610B" w:rsidRPr="0046610B" w:rsidRDefault="0046610B" w:rsidP="0046610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ПОСТАНОВЛЯЕТ</w:t>
      </w:r>
      <w:r w:rsidRPr="0046610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:rsidR="0046610B" w:rsidRPr="0046610B" w:rsidRDefault="0046610B" w:rsidP="004661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«Об организации и </w:t>
      </w:r>
      <w:proofErr w:type="gramStart"/>
      <w:r w:rsidRPr="0046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 мероприятий</w:t>
      </w:r>
      <w:proofErr w:type="gramEnd"/>
      <w:r w:rsidRPr="0046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детьми и молодежью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Остаповском сельском поселении» </w:t>
      </w:r>
    </w:p>
    <w:p w:rsidR="0046610B" w:rsidRPr="0046610B" w:rsidRDefault="0046610B" w:rsidP="004661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подлежит официальному опубликованию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«Вестнике Остаповского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»</w:t>
      </w:r>
      <w:proofErr w:type="gramEnd"/>
    </w:p>
    <w:p w:rsidR="0046610B" w:rsidRPr="0046610B" w:rsidRDefault="0046610B" w:rsidP="0046610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46610B" w:rsidRPr="0046610B" w:rsidRDefault="0046610B" w:rsidP="00466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6610B" w:rsidRPr="0046610B" w:rsidRDefault="0046610B" w:rsidP="00466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46610B" w:rsidRPr="0046610B" w:rsidRDefault="0046610B" w:rsidP="00466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Глава Остаповского сельского поселения             В.Д. Богуславский </w:t>
      </w:r>
    </w:p>
    <w:p w:rsidR="0046610B" w:rsidRPr="0046610B" w:rsidRDefault="0046610B" w:rsidP="00466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</w:p>
    <w:p w:rsidR="0046610B" w:rsidRPr="0046610B" w:rsidRDefault="0046610B" w:rsidP="00466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</w:p>
    <w:p w:rsidR="0046610B" w:rsidRPr="0046610B" w:rsidRDefault="0046610B" w:rsidP="00466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</w:p>
    <w:p w:rsidR="0046610B" w:rsidRDefault="0046610B" w:rsidP="0046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</w:p>
    <w:p w:rsidR="0046610B" w:rsidRPr="0046610B" w:rsidRDefault="0046610B" w:rsidP="0046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108 от 28.12.2017 года </w:t>
      </w:r>
    </w:p>
    <w:p w:rsidR="0046610B" w:rsidRPr="0046610B" w:rsidRDefault="0046610B" w:rsidP="00466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66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46610B" w:rsidRPr="0046610B" w:rsidRDefault="0046610B" w:rsidP="00466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ПОЛОЖЕНИЕ  </w:t>
      </w:r>
    </w:p>
    <w:p w:rsidR="0046610B" w:rsidRPr="0046610B" w:rsidRDefault="0046610B" w:rsidP="00466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«Об организации и 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работе с детьми и молодежью</w:t>
      </w:r>
    </w:p>
    <w:p w:rsidR="0046610B" w:rsidRDefault="0046610B" w:rsidP="00466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Остаповском сельском поселении </w:t>
      </w:r>
    </w:p>
    <w:p w:rsidR="0046610B" w:rsidRPr="0046610B" w:rsidRDefault="0046610B" w:rsidP="00466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</w:t>
      </w:r>
    </w:p>
    <w:p w:rsidR="0046610B" w:rsidRPr="0046610B" w:rsidRDefault="0046610B" w:rsidP="00466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46610B" w:rsidRPr="0046610B" w:rsidRDefault="0046610B" w:rsidP="00466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1.1. Настоящее положение определяет формы и методы организации и осуществление мероприятий по работе с детьми и молодежью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Остаповском сельском поселении Шуйского </w:t>
      </w:r>
      <w:r w:rsidRPr="0046610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 района,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Ивановской </w:t>
      </w:r>
      <w:r w:rsidRPr="0046610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области </w:t>
      </w:r>
      <w:r w:rsidRPr="0046610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(далее поселение),</w:t>
      </w: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0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гражданско-патриотического воспитания.</w:t>
      </w:r>
    </w:p>
    <w:p w:rsidR="0046610B" w:rsidRPr="0046610B" w:rsidRDefault="0046610B" w:rsidP="00466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1.2. Настоящее положение разработано в целях организации в </w:t>
      </w:r>
      <w:r w:rsidRPr="0046610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Остаповском сельском поселении</w:t>
      </w:r>
      <w:r w:rsidRPr="0046610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работы с детьми и молодежью в соответствии: с 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Российской Федерации от 19.04.1991 N 1032-1 "О занятости населения в Российской Федерации";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28.06.1995 N 98-ФЗ "О государственной поддержке молодежных и детских общественных объединений";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24.06.1998 N 124-ФЗ "Об основных гарантиях прав ребенка в Российской Федерации";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соответствии с законодательством Российской Федерации в настоящем Положении используются следующие основные понятия: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молодежная политика - система государственных приоритетов и мер, направленных на создание условий и </w:t>
      </w:r>
      <w:proofErr w:type="gramStart"/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для успешной социализации</w:t>
      </w:r>
      <w:proofErr w:type="gramEnd"/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эффективной самореализации молодежи, развитие ее потенциала в интересах России;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дети - лица до достижения ими возраста 18 лет;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молодежь - граждане Российской Федерации, включая лиц с двойным гражданством, в возрасте от 14 до 30 лет;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молодые семьи - семьи в первые три года после заключения брака (в случае        рождения детей - без ограничения продолжительности брака) при условии, что один из супругов не достиг 30-летнего возраста, а также неполные семьи с детьми, в которых мать или отец не достигли 30-летнего возраста;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молодежное общественное объединение - это объединение граждан в возрасте до 30 лет, объединившихся на основе общности интересов;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общественное объединение - это объединение граждан, в которое входят граждане в возрасте до 18 лет, объединившиеся для совместной деятельности.</w:t>
      </w:r>
    </w:p>
    <w:p w:rsid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Функции по организации мероприятий по работе с детьми и молодежью осуществляется на территории 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6610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организации работы с детьми и молодежью молодежь привлекается к формированию и реализации муниципальных программ по работе с детьми и молодежью, а также подпрограмм по работе с детьми и молодежью в соответствующих программах социально-экономического развития поселения.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ОРГАНИЗАЦИИ И ОСУЩЕСТВЛЕНИЯ МЕРОПРИЯТИЙ ПО РАБОТЕ С ДЕТЬМИ И МОЛОДЕЖЬЮ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Цели, задачи, приоритетные направления и основное содержание работы с детьми и молодежью на муниципальном уровне определяются в соответствии с федеральными целевыми программами, государственными программами, региональными программами, муниципальными программами и основным годовым календарным планом по молодежной политике физкультуре и спорту.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в организации работы с детьми и молодежью являются: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необходимых правовых, социально-экономических, социокультурных условий для физического, психологического, духовного, социального, эмоционального, познавательного и культурного развития детей и реальное обеспечение основных гарантий прав детей;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самостоятельной, идейной, ответственной молодежи и ее подготовка к жизни в обществе;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системного, комплексного подхода к организации работы с детьми и молодежью;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детей и молодежи к непосредственному участию в формировании и реализации молодежной политики;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социально значимых инициатив детей и молодежи, детских и молодежных общественных объединений;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и молодежи установок на здоровый образ жизни, устойчивого интереса к занятиям физической культурой и спортом;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безнадзорности и правонарушений среди детей и молодежи;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детей и молодежи уважения к другим культурам, нетерпимости к расизму и дискриминации.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организации работы с детьми и молодежью в поселении осуществляется на основе принципов доступности, учета интересов и потребностей всех групп молодежи, адресности, информационной открытости, эффективности и целесообразности.</w:t>
      </w:r>
    </w:p>
    <w:p w:rsidR="0046610B" w:rsidRPr="0046610B" w:rsidRDefault="0046610B" w:rsidP="0092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3.ПРИОРИТЕТНЫЕ НАПРАВЛЕНИЯ В ОРГАНИЗАЦИИ И ОСУЩЕСТВЛЕНИИ МЕРОПРИЯТИЙ ПО РАБОТЕ С ДЕТЬМИ И МОЛОДЕЖЬЮ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Приоритетными направлениями в организации и осуществлении мероприятий по работе с детьми и молодежью являются: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Воспитание гражданственности и патриотизма: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массовых мероприятий, посвященных памятным датам истории России, государственным праздникам и символам Российской Федерации;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творческих мероприятий с детьми и молодежью, способствующих воспитанию гражданственности и патриотизма;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3.1.2. Поддержка талантливой и способной молодежи, детских и молодежных социально-позитивных инициатив: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proofErr w:type="gramStart"/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культурно</w:t>
      </w:r>
      <w:proofErr w:type="gramEnd"/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-массовых, досуговых и спортивных мероприятий, основанных на преемственности культурно-исторических традиций поселения;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муниципальной системы мер поощрения способной и талантливой молодежи;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деятельности юридических и физических лиц, оказывающих поддержку способной и талантливой молодежи;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праздников в муниципальном образовании поселения, творческих и интеллектуальных конкурсов, фестивалей, викторин, выставок по различным направлениям, реализующих интересы и способности детей, учащихся, студенческой и работающей молодежи;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участия детей и молодежи в районных, всероссийских, региональных конкурсах, фестивалях, турнирах;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Формирование здорового образа жизни, организация отдыха и оздоровления детей и молодежи: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поддержка массовой физической культуры и спорта среди детей и молодежи;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 среди детей и молодежи;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Профилактика безнадзорности, правонарушений, социально вредных явлений и экстремистских проявлений среди детей и молодежи: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по профилактике безнадзорности и правонарушений среди несовершеннолетних;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просветительских, культурно-досуговых акций по пропаганде здорового образа жизни, профилактике наркомании, токсикомании, </w:t>
      </w:r>
      <w:proofErr w:type="spellStart"/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 и ВИЧ-инфекции в молодежной среде;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Ресурсное обеспечение создания условий для осуществления мероприятий по работе с детьми и молодежью </w:t>
      </w:r>
      <w:proofErr w:type="gramStart"/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217F9" w:rsidRPr="0046610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Остаповском</w:t>
      </w:r>
      <w:proofErr w:type="gramEnd"/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мероприятия проводятся в пределах суммы, утвержденной </w:t>
      </w:r>
      <w:proofErr w:type="gramStart"/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бюджетом </w:t>
      </w:r>
      <w:r w:rsidR="009217F9" w:rsidRPr="0046610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End"/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5.Ответственность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Администрация </w:t>
      </w:r>
      <w:r w:rsidR="009217F9" w:rsidRPr="0046610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</w:t>
      </w:r>
      <w:proofErr w:type="gramStart"/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End"/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выполнение полномочий по созданию условий для осуществления мероприятий по работе с детьми и молодежью в </w:t>
      </w:r>
      <w:r w:rsidR="009217F9" w:rsidRPr="0046610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Остаповском сельском поселении</w:t>
      </w:r>
      <w:r w:rsidR="00921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6610B" w:rsidRPr="0046610B" w:rsidRDefault="0046610B" w:rsidP="0046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D214A4" w:rsidRPr="0046610B" w:rsidRDefault="00D214A4" w:rsidP="00466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214A4" w:rsidRPr="0046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FC"/>
    <w:rsid w:val="002B0DFC"/>
    <w:rsid w:val="0046610B"/>
    <w:rsid w:val="009217F9"/>
    <w:rsid w:val="00D2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A65FE-0F30-4500-88F5-ADC19A4B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66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1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11"/>
    <w:qFormat/>
    <w:rsid w:val="0046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46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46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466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2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9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thickThinSmallGap" w:sz="2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2019-03-13T07:11:00Z</cp:lastPrinted>
  <dcterms:created xsi:type="dcterms:W3CDTF">2019-03-13T07:02:00Z</dcterms:created>
  <dcterms:modified xsi:type="dcterms:W3CDTF">2019-03-13T07:11:00Z</dcterms:modified>
</cp:coreProperties>
</file>