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632" w:rsidRPr="00532649" w:rsidRDefault="00532649" w:rsidP="005326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26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532649">
        <w:rPr>
          <w:rFonts w:ascii="Times New Roman" w:hAnsi="Times New Roman" w:cs="Times New Roman"/>
          <w:b/>
          <w:sz w:val="28"/>
          <w:szCs w:val="28"/>
        </w:rPr>
        <w:t>ООО «</w:t>
      </w:r>
      <w:proofErr w:type="spellStart"/>
      <w:r w:rsidRPr="00532649">
        <w:rPr>
          <w:rFonts w:ascii="Times New Roman" w:hAnsi="Times New Roman" w:cs="Times New Roman"/>
          <w:b/>
          <w:sz w:val="28"/>
          <w:szCs w:val="28"/>
        </w:rPr>
        <w:t>Монтажэнергострой</w:t>
      </w:r>
      <w:proofErr w:type="spellEnd"/>
      <w:r w:rsidRPr="00532649">
        <w:rPr>
          <w:rFonts w:ascii="Times New Roman" w:hAnsi="Times New Roman" w:cs="Times New Roman"/>
          <w:b/>
          <w:sz w:val="28"/>
          <w:szCs w:val="28"/>
        </w:rPr>
        <w:t>»</w:t>
      </w:r>
    </w:p>
    <w:p w:rsidR="00532649" w:rsidRPr="00532649" w:rsidRDefault="00532649" w:rsidP="005326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26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ОГРН  1113256007182</w:t>
      </w:r>
    </w:p>
    <w:p w:rsidR="00532649" w:rsidRDefault="00532649" w:rsidP="005326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26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ИНН 3254510843  </w:t>
      </w:r>
    </w:p>
    <w:p w:rsidR="00532649" w:rsidRPr="00532649" w:rsidRDefault="00532649" w:rsidP="00532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  <w:r w:rsidRPr="00532649">
        <w:rPr>
          <w:rFonts w:ascii="Times New Roman" w:hAnsi="Times New Roman" w:cs="Times New Roman"/>
          <w:sz w:val="28"/>
          <w:szCs w:val="28"/>
        </w:rPr>
        <w:t>Адрес (место нахождения)</w:t>
      </w:r>
    </w:p>
    <w:p w:rsidR="00532649" w:rsidRDefault="00532649" w:rsidP="00532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326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Юридического лица:</w:t>
      </w:r>
    </w:p>
    <w:p w:rsidR="00532649" w:rsidRDefault="00532649" w:rsidP="00532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город Брянск, пр. Московский, дом 97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532649" w:rsidRDefault="00532649" w:rsidP="00532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49" w:rsidRDefault="00532649" w:rsidP="00532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2649" w:rsidRPr="00606E18" w:rsidRDefault="00532649" w:rsidP="005326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606E18">
        <w:rPr>
          <w:rFonts w:ascii="Times New Roman" w:hAnsi="Times New Roman" w:cs="Times New Roman"/>
          <w:b/>
          <w:sz w:val="28"/>
          <w:szCs w:val="28"/>
        </w:rPr>
        <w:t>РАЗРЕШЕНИЕ</w:t>
      </w:r>
    </w:p>
    <w:p w:rsidR="00532649" w:rsidRPr="00606E18" w:rsidRDefault="00532649" w:rsidP="005326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06E18">
        <w:rPr>
          <w:rFonts w:ascii="Times New Roman" w:hAnsi="Times New Roman" w:cs="Times New Roman"/>
          <w:b/>
          <w:sz w:val="28"/>
          <w:szCs w:val="28"/>
        </w:rPr>
        <w:t xml:space="preserve">                           на использование земельных участков,</w:t>
      </w:r>
    </w:p>
    <w:p w:rsidR="00532649" w:rsidRDefault="00532649" w:rsidP="0053264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06E1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06E18" w:rsidRPr="00606E18">
        <w:rPr>
          <w:rFonts w:ascii="Times New Roman" w:eastAsia="Calibri" w:hAnsi="Times New Roman" w:cs="Times New Roman"/>
          <w:b/>
          <w:sz w:val="28"/>
        </w:rPr>
        <w:t xml:space="preserve">государственная </w:t>
      </w:r>
      <w:proofErr w:type="gramStart"/>
      <w:r w:rsidR="00606E18" w:rsidRPr="00606E18">
        <w:rPr>
          <w:rFonts w:ascii="Times New Roman" w:eastAsia="Calibri" w:hAnsi="Times New Roman" w:cs="Times New Roman"/>
          <w:b/>
          <w:sz w:val="28"/>
        </w:rPr>
        <w:t>собственность</w:t>
      </w:r>
      <w:proofErr w:type="gramEnd"/>
      <w:r w:rsidR="00606E18" w:rsidRPr="00606E18">
        <w:rPr>
          <w:rFonts w:ascii="Times New Roman" w:eastAsia="Calibri" w:hAnsi="Times New Roman" w:cs="Times New Roman"/>
          <w:b/>
          <w:sz w:val="28"/>
        </w:rPr>
        <w:t xml:space="preserve"> на которые не разграничена</w:t>
      </w:r>
    </w:p>
    <w:p w:rsidR="00606E18" w:rsidRDefault="00606E18" w:rsidP="00532649">
      <w:pPr>
        <w:spacing w:after="0" w:line="240" w:lineRule="auto"/>
        <w:rPr>
          <w:rFonts w:ascii="Times New Roman" w:hAnsi="Times New Roman" w:cs="Times New Roman"/>
          <w:b/>
          <w:sz w:val="28"/>
        </w:rPr>
      </w:pPr>
    </w:p>
    <w:p w:rsidR="00606E18" w:rsidRDefault="00606E18" w:rsidP="00532649">
      <w:pPr>
        <w:spacing w:after="0" w:line="240" w:lineRule="auto"/>
        <w:rPr>
          <w:rFonts w:ascii="Times New Roman" w:hAnsi="Times New Roman" w:cs="Times New Roman"/>
          <w:sz w:val="28"/>
        </w:rPr>
      </w:pPr>
      <w:r w:rsidRPr="00606E18">
        <w:rPr>
          <w:rFonts w:ascii="Times New Roman" w:hAnsi="Times New Roman" w:cs="Times New Roman"/>
          <w:sz w:val="28"/>
        </w:rPr>
        <w:t xml:space="preserve">от </w:t>
      </w:r>
      <w:r>
        <w:rPr>
          <w:rFonts w:ascii="Times New Roman" w:hAnsi="Times New Roman" w:cs="Times New Roman"/>
          <w:sz w:val="28"/>
        </w:rPr>
        <w:t xml:space="preserve"> 13.05.2016 года                                                         д. Остапово</w:t>
      </w:r>
    </w:p>
    <w:p w:rsidR="00606E18" w:rsidRDefault="00606E18" w:rsidP="0053264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635883" w:rsidRDefault="00606E18" w:rsidP="0053264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35883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    Администрация Остаповского сельского поселения, руководствуясь статьями 39.33-39.35 Земельного Кодекса  Российской Федерации,</w:t>
      </w:r>
      <w:r w:rsidR="00635883" w:rsidRPr="00635883">
        <w:rPr>
          <w:sz w:val="28"/>
        </w:rPr>
        <w:t xml:space="preserve"> </w:t>
      </w:r>
      <w:r w:rsidR="00635883" w:rsidRPr="00635883">
        <w:rPr>
          <w:rFonts w:ascii="Times New Roman" w:eastAsia="Calibri" w:hAnsi="Times New Roman" w:cs="Times New Roman"/>
          <w:sz w:val="28"/>
        </w:rPr>
        <w:t xml:space="preserve">Постановлением Правительства Российской Федерации от 03.12.2014 г. </w:t>
      </w:r>
    </w:p>
    <w:p w:rsidR="00727FEC" w:rsidRDefault="00635883" w:rsidP="00727FEC">
      <w:pPr>
        <w:spacing w:after="0" w:line="240" w:lineRule="auto"/>
        <w:rPr>
          <w:rFonts w:ascii="Times New Roman" w:hAnsi="Times New Roman" w:cs="Times New Roman"/>
          <w:sz w:val="28"/>
        </w:rPr>
      </w:pPr>
      <w:proofErr w:type="gramStart"/>
      <w:r w:rsidRPr="00635883">
        <w:rPr>
          <w:rFonts w:ascii="Times New Roman" w:eastAsia="Calibri" w:hAnsi="Times New Roman" w:cs="Times New Roman"/>
          <w:sz w:val="28"/>
        </w:rPr>
        <w:t>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Правительства Ивановской области от 17.06.2015 года № 277-п «Об утверждении порядка и условий размещения объектов на землях и земельных участках, находящихся в государственной и муниципальной собственности, на территории Ивановской области без предоставления</w:t>
      </w:r>
      <w:proofErr w:type="gramEnd"/>
      <w:r w:rsidRPr="00635883">
        <w:rPr>
          <w:rFonts w:ascii="Times New Roman" w:eastAsia="Calibri" w:hAnsi="Times New Roman" w:cs="Times New Roman"/>
          <w:sz w:val="28"/>
        </w:rPr>
        <w:t xml:space="preserve"> земельных участков и установления сервитутов»,</w:t>
      </w:r>
      <w:r w:rsidR="008B376A">
        <w:rPr>
          <w:rFonts w:ascii="Times New Roman" w:hAnsi="Times New Roman" w:cs="Times New Roman"/>
          <w:sz w:val="28"/>
        </w:rPr>
        <w:t xml:space="preserve"> Постановлением </w:t>
      </w:r>
      <w:r w:rsidR="00727FEC">
        <w:rPr>
          <w:rFonts w:ascii="Times New Roman" w:hAnsi="Times New Roman" w:cs="Times New Roman"/>
          <w:sz w:val="28"/>
        </w:rPr>
        <w:t>Администрации Остаповского сельского поселения № 81от 13.05.2016 года</w:t>
      </w:r>
      <w:r w:rsidR="00727FEC" w:rsidRPr="00727FEC">
        <w:rPr>
          <w:b/>
          <w:sz w:val="28"/>
        </w:rPr>
        <w:t xml:space="preserve"> </w:t>
      </w:r>
      <w:r w:rsidR="00727FEC" w:rsidRPr="00727FEC">
        <w:rPr>
          <w:rFonts w:ascii="Times New Roman" w:hAnsi="Times New Roman" w:cs="Times New Roman"/>
          <w:sz w:val="28"/>
        </w:rPr>
        <w:t>«</w:t>
      </w:r>
      <w:r w:rsidR="00727FEC" w:rsidRPr="00727FEC">
        <w:rPr>
          <w:rFonts w:ascii="Times New Roman" w:eastAsia="Calibri" w:hAnsi="Times New Roman" w:cs="Times New Roman"/>
          <w:sz w:val="28"/>
        </w:rPr>
        <w:t>О предоставлении разрешения на использование земель</w:t>
      </w:r>
      <w:r w:rsidR="00727FEC">
        <w:rPr>
          <w:rFonts w:ascii="Times New Roman" w:hAnsi="Times New Roman" w:cs="Times New Roman"/>
          <w:sz w:val="28"/>
        </w:rPr>
        <w:t>ных участков</w:t>
      </w:r>
      <w:r w:rsidR="00727FEC" w:rsidRPr="00727FEC">
        <w:rPr>
          <w:rFonts w:ascii="Times New Roman" w:eastAsia="Calibri" w:hAnsi="Times New Roman" w:cs="Times New Roman"/>
          <w:sz w:val="28"/>
        </w:rPr>
        <w:t>, государственная собственность на которые не разграничена, кадастрового квартала 37:20:011638, расположенн</w:t>
      </w:r>
      <w:r w:rsidR="00727FEC">
        <w:rPr>
          <w:rFonts w:ascii="Times New Roman" w:hAnsi="Times New Roman" w:cs="Times New Roman"/>
          <w:sz w:val="28"/>
        </w:rPr>
        <w:t>ых</w:t>
      </w:r>
      <w:r w:rsidR="00727FEC" w:rsidRPr="00727FEC">
        <w:rPr>
          <w:rFonts w:ascii="Times New Roman" w:eastAsia="Calibri" w:hAnsi="Times New Roman" w:cs="Times New Roman"/>
          <w:sz w:val="28"/>
        </w:rPr>
        <w:t xml:space="preserve"> в районе населенного пункта деревн</w:t>
      </w:r>
      <w:r w:rsidR="00727FEC">
        <w:rPr>
          <w:rFonts w:ascii="Times New Roman" w:hAnsi="Times New Roman" w:cs="Times New Roman"/>
          <w:sz w:val="28"/>
        </w:rPr>
        <w:t>я</w:t>
      </w:r>
      <w:r w:rsidR="00727FEC" w:rsidRPr="00727FEC">
        <w:rPr>
          <w:rFonts w:ascii="Times New Roman" w:eastAsia="Calibri" w:hAnsi="Times New Roman" w:cs="Times New Roman"/>
          <w:sz w:val="28"/>
        </w:rPr>
        <w:t xml:space="preserve"> Остапово</w:t>
      </w:r>
      <w:r w:rsidR="00727FEC">
        <w:rPr>
          <w:rFonts w:ascii="Times New Roman" w:hAnsi="Times New Roman" w:cs="Times New Roman"/>
          <w:sz w:val="28"/>
        </w:rPr>
        <w:t>»,</w:t>
      </w:r>
    </w:p>
    <w:p w:rsidR="00727FEC" w:rsidRPr="00727FEC" w:rsidRDefault="00727FEC" w:rsidP="00727FEC">
      <w:pPr>
        <w:spacing w:after="0" w:line="240" w:lineRule="auto"/>
        <w:rPr>
          <w:rFonts w:ascii="Times New Roman" w:eastAsia="Calibri" w:hAnsi="Times New Roman" w:cs="Times New Roman"/>
          <w:b/>
          <w:sz w:val="28"/>
          <w:u w:val="single"/>
        </w:rPr>
      </w:pPr>
      <w:r w:rsidRPr="00727FEC">
        <w:rPr>
          <w:rFonts w:ascii="Times New Roman" w:hAnsi="Times New Roman" w:cs="Times New Roman"/>
          <w:b/>
          <w:sz w:val="28"/>
          <w:u w:val="single"/>
        </w:rPr>
        <w:t>РАЗРЕШАЕТ  ИСПОЛЬЗОВАНИЕ  ЗЕМЕЛЬНЫХ  УЧАСТКОВ</w:t>
      </w:r>
    </w:p>
    <w:p w:rsidR="00727FEC" w:rsidRDefault="00727FEC" w:rsidP="00727FEC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606E18">
        <w:rPr>
          <w:rFonts w:ascii="Times New Roman" w:eastAsia="Calibri" w:hAnsi="Times New Roman" w:cs="Times New Roman"/>
          <w:b/>
          <w:sz w:val="28"/>
        </w:rPr>
        <w:t xml:space="preserve">государственная </w:t>
      </w:r>
      <w:proofErr w:type="gramStart"/>
      <w:r w:rsidRPr="00606E18">
        <w:rPr>
          <w:rFonts w:ascii="Times New Roman" w:eastAsia="Calibri" w:hAnsi="Times New Roman" w:cs="Times New Roman"/>
          <w:b/>
          <w:sz w:val="28"/>
        </w:rPr>
        <w:t>собственность</w:t>
      </w:r>
      <w:proofErr w:type="gramEnd"/>
      <w:r w:rsidRPr="00606E18">
        <w:rPr>
          <w:rFonts w:ascii="Times New Roman" w:eastAsia="Calibri" w:hAnsi="Times New Roman" w:cs="Times New Roman"/>
          <w:b/>
          <w:sz w:val="28"/>
        </w:rPr>
        <w:t xml:space="preserve"> на которые не разграничена</w:t>
      </w:r>
      <w:r>
        <w:rPr>
          <w:rFonts w:ascii="Times New Roman" w:hAnsi="Times New Roman" w:cs="Times New Roman"/>
          <w:b/>
          <w:sz w:val="28"/>
        </w:rPr>
        <w:t>,</w:t>
      </w:r>
    </w:p>
    <w:p w:rsidR="00727FEC" w:rsidRDefault="00727FEC" w:rsidP="007A4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7FEC">
        <w:rPr>
          <w:rFonts w:ascii="Times New Roman" w:eastAsia="Calibri" w:hAnsi="Times New Roman" w:cs="Times New Roman"/>
          <w:sz w:val="28"/>
        </w:rPr>
        <w:t>кадастрового квартала 37:20:011638, расположенн</w:t>
      </w:r>
      <w:r w:rsidRPr="00727FEC">
        <w:rPr>
          <w:rFonts w:ascii="Times New Roman" w:hAnsi="Times New Roman" w:cs="Times New Roman"/>
          <w:sz w:val="28"/>
        </w:rPr>
        <w:t>ых</w:t>
      </w:r>
      <w:r w:rsidRPr="00727FEC">
        <w:rPr>
          <w:rFonts w:ascii="Times New Roman" w:eastAsia="Calibri" w:hAnsi="Times New Roman" w:cs="Times New Roman"/>
          <w:sz w:val="28"/>
        </w:rPr>
        <w:t xml:space="preserve"> в районе населенного пункта деревн</w:t>
      </w:r>
      <w:r w:rsidRPr="00727FEC">
        <w:rPr>
          <w:rFonts w:ascii="Times New Roman" w:hAnsi="Times New Roman" w:cs="Times New Roman"/>
          <w:sz w:val="28"/>
        </w:rPr>
        <w:t>я</w:t>
      </w:r>
      <w:r w:rsidRPr="00727FEC">
        <w:rPr>
          <w:rFonts w:ascii="Times New Roman" w:eastAsia="Calibri" w:hAnsi="Times New Roman" w:cs="Times New Roman"/>
          <w:sz w:val="28"/>
        </w:rPr>
        <w:t xml:space="preserve"> Остапово</w:t>
      </w:r>
      <w:r w:rsidRPr="00727FEC">
        <w:rPr>
          <w:rFonts w:ascii="Times New Roman" w:hAnsi="Times New Roman" w:cs="Times New Roman"/>
          <w:sz w:val="28"/>
        </w:rPr>
        <w:t xml:space="preserve">, </w:t>
      </w:r>
      <w:r w:rsidR="00797E80">
        <w:rPr>
          <w:rFonts w:ascii="Times New Roman" w:hAnsi="Times New Roman" w:cs="Times New Roman"/>
          <w:sz w:val="28"/>
        </w:rPr>
        <w:t>в целях</w:t>
      </w:r>
      <w:r w:rsidR="00797E80" w:rsidRPr="005A28FD">
        <w:rPr>
          <w:sz w:val="28"/>
          <w:szCs w:val="28"/>
        </w:rPr>
        <w:t xml:space="preserve"> </w:t>
      </w:r>
      <w:r w:rsidR="00797E80" w:rsidRPr="00797E80">
        <w:rPr>
          <w:rFonts w:ascii="Times New Roman" w:hAnsi="Times New Roman" w:cs="Times New Roman"/>
          <w:sz w:val="28"/>
          <w:szCs w:val="28"/>
        </w:rPr>
        <w:t>строительства объекта</w:t>
      </w:r>
      <w:r w:rsidR="00797E80" w:rsidRPr="00797E80">
        <w:rPr>
          <w:rFonts w:ascii="Times New Roman" w:hAnsi="Times New Roman" w:cs="Times New Roman"/>
        </w:rPr>
        <w:t xml:space="preserve"> </w:t>
      </w:r>
      <w:proofErr w:type="spellStart"/>
      <w:r w:rsidR="00797E80" w:rsidRPr="00797E80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797E80" w:rsidRPr="00797E80">
        <w:rPr>
          <w:rFonts w:ascii="Times New Roman" w:hAnsi="Times New Roman" w:cs="Times New Roman"/>
          <w:sz w:val="28"/>
          <w:szCs w:val="28"/>
        </w:rPr>
        <w:t xml:space="preserve"> хозяйства – кабельная линия 10 кВ </w:t>
      </w:r>
      <w:r w:rsidRPr="00727FEC">
        <w:rPr>
          <w:rFonts w:ascii="Times New Roman" w:eastAsia="Calibri" w:hAnsi="Times New Roman" w:cs="Times New Roman"/>
          <w:sz w:val="28"/>
          <w:szCs w:val="28"/>
        </w:rPr>
        <w:t xml:space="preserve"> для обеспечения технологического присоединения </w:t>
      </w:r>
      <w:proofErr w:type="spellStart"/>
      <w:r w:rsidRPr="00727FEC">
        <w:rPr>
          <w:rFonts w:ascii="Times New Roman" w:eastAsia="Calibri" w:hAnsi="Times New Roman" w:cs="Times New Roman"/>
          <w:sz w:val="28"/>
          <w:szCs w:val="28"/>
        </w:rPr>
        <w:t>энергопринимающих</w:t>
      </w:r>
      <w:proofErr w:type="spellEnd"/>
      <w:r w:rsidRPr="00727FEC">
        <w:rPr>
          <w:rFonts w:ascii="Times New Roman" w:eastAsia="Calibri" w:hAnsi="Times New Roman" w:cs="Times New Roman"/>
          <w:sz w:val="28"/>
          <w:szCs w:val="28"/>
        </w:rPr>
        <w:t xml:space="preserve"> устройств объекта «Развитие парковой зоны и парка техники и вооружения войсковой части 03333», расположенного по адресу: Ивановская область, город Шуя, ул. Генерала Белова, в/</w:t>
      </w:r>
      <w:proofErr w:type="gramStart"/>
      <w:r w:rsidRPr="00727FEC">
        <w:rPr>
          <w:rFonts w:ascii="Times New Roman" w:eastAsia="Calibri" w:hAnsi="Times New Roman" w:cs="Times New Roman"/>
          <w:sz w:val="28"/>
          <w:szCs w:val="28"/>
        </w:rPr>
        <w:t>г</w:t>
      </w:r>
      <w:proofErr w:type="gramEnd"/>
      <w:r w:rsidRPr="00727FEC">
        <w:rPr>
          <w:rFonts w:ascii="Times New Roman" w:eastAsia="Calibri" w:hAnsi="Times New Roman" w:cs="Times New Roman"/>
          <w:sz w:val="28"/>
          <w:szCs w:val="28"/>
        </w:rPr>
        <w:t xml:space="preserve"> № 1«Парковая зона</w:t>
      </w:r>
      <w:r w:rsidR="00595FCD">
        <w:rPr>
          <w:rFonts w:ascii="Times New Roman" w:eastAsia="Calibri" w:hAnsi="Times New Roman" w:cs="Times New Roman"/>
          <w:sz w:val="28"/>
          <w:szCs w:val="28"/>
        </w:rPr>
        <w:t>»</w:t>
      </w:r>
      <w:r w:rsidR="003A3ECA">
        <w:rPr>
          <w:rFonts w:ascii="Times New Roman" w:hAnsi="Times New Roman" w:cs="Times New Roman"/>
          <w:sz w:val="28"/>
          <w:szCs w:val="28"/>
        </w:rPr>
        <w:t>,</w:t>
      </w:r>
    </w:p>
    <w:p w:rsidR="00595FCD" w:rsidRDefault="003A3ECA" w:rsidP="007A4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проектной документацией, выполненной на основе материалов топографической съемки террит</w:t>
      </w:r>
      <w:r w:rsidR="007A459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рии в масштабе 1:500</w:t>
      </w:r>
      <w:r w:rsidR="007A4592">
        <w:rPr>
          <w:rFonts w:ascii="Times New Roman" w:hAnsi="Times New Roman" w:cs="Times New Roman"/>
          <w:sz w:val="28"/>
          <w:szCs w:val="28"/>
        </w:rPr>
        <w:t xml:space="preserve">, с указанием координат характерных точек </w:t>
      </w:r>
      <w:proofErr w:type="gramStart"/>
      <w:r w:rsidR="007A459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7A4592">
        <w:rPr>
          <w:rFonts w:ascii="Times New Roman" w:hAnsi="Times New Roman" w:cs="Times New Roman"/>
          <w:sz w:val="28"/>
          <w:szCs w:val="28"/>
        </w:rPr>
        <w:t xml:space="preserve">Прилагается) </w:t>
      </w:r>
      <w:r w:rsidR="007A4592" w:rsidRPr="007A4592">
        <w:rPr>
          <w:rFonts w:ascii="Times New Roman" w:hAnsi="Times New Roman" w:cs="Times New Roman"/>
          <w:sz w:val="28"/>
          <w:szCs w:val="28"/>
        </w:rPr>
        <w:t xml:space="preserve">на </w:t>
      </w:r>
      <w:r w:rsidR="007A4592">
        <w:rPr>
          <w:rFonts w:ascii="Times New Roman" w:hAnsi="Times New Roman" w:cs="Times New Roman"/>
          <w:sz w:val="28"/>
          <w:szCs w:val="28"/>
        </w:rPr>
        <w:t xml:space="preserve">срок </w:t>
      </w:r>
    </w:p>
    <w:p w:rsidR="005B6223" w:rsidRDefault="007A4592" w:rsidP="007A4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13.0</w:t>
      </w:r>
      <w:r w:rsidR="00C751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.2017 года.</w:t>
      </w:r>
    </w:p>
    <w:p w:rsidR="005B6223" w:rsidRDefault="005B6223" w:rsidP="007A45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4592" w:rsidRPr="00BC147D" w:rsidRDefault="007A4592" w:rsidP="007A4592">
      <w:pPr>
        <w:spacing w:after="0" w:line="240" w:lineRule="auto"/>
        <w:rPr>
          <w:rFonts w:ascii="Times New Roman" w:eastAsia="Calibri" w:hAnsi="Times New Roman" w:cs="Times New Roman"/>
          <w:sz w:val="28"/>
          <w:u w:val="single"/>
        </w:rPr>
      </w:pPr>
      <w:r w:rsidRPr="005B622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C147D">
        <w:rPr>
          <w:rFonts w:ascii="Times New Roman" w:hAnsi="Times New Roman" w:cs="Times New Roman"/>
          <w:sz w:val="28"/>
          <w:szCs w:val="28"/>
          <w:u w:val="single"/>
        </w:rPr>
        <w:t>Н</w:t>
      </w:r>
      <w:proofErr w:type="gramStart"/>
      <w:r w:rsidRPr="00BC147D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595F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C147D">
        <w:rPr>
          <w:rFonts w:ascii="Times New Roman" w:hAnsi="Times New Roman" w:cs="Times New Roman"/>
          <w:sz w:val="28"/>
          <w:szCs w:val="28"/>
          <w:u w:val="single"/>
        </w:rPr>
        <w:t>ООО</w:t>
      </w:r>
      <w:proofErr w:type="gramEnd"/>
      <w:r w:rsidRPr="00BC147D">
        <w:rPr>
          <w:rFonts w:ascii="Times New Roman" w:hAnsi="Times New Roman" w:cs="Times New Roman"/>
          <w:sz w:val="28"/>
          <w:szCs w:val="28"/>
          <w:u w:val="single"/>
        </w:rPr>
        <w:t xml:space="preserve"> «</w:t>
      </w:r>
      <w:proofErr w:type="spellStart"/>
      <w:r w:rsidRPr="00BC147D">
        <w:rPr>
          <w:rFonts w:ascii="Times New Roman" w:hAnsi="Times New Roman" w:cs="Times New Roman"/>
          <w:sz w:val="28"/>
          <w:szCs w:val="28"/>
          <w:u w:val="single"/>
        </w:rPr>
        <w:t>Монтажэнергострой</w:t>
      </w:r>
      <w:proofErr w:type="spellEnd"/>
      <w:r w:rsidRPr="00BC147D">
        <w:rPr>
          <w:rFonts w:ascii="Times New Roman" w:hAnsi="Times New Roman" w:cs="Times New Roman"/>
          <w:sz w:val="28"/>
          <w:szCs w:val="28"/>
          <w:u w:val="single"/>
        </w:rPr>
        <w:t>» возлагается обязанность:</w:t>
      </w:r>
    </w:p>
    <w:p w:rsidR="00727FEC" w:rsidRPr="00BC147D" w:rsidRDefault="00727FEC" w:rsidP="00727FEC">
      <w:pPr>
        <w:spacing w:after="0" w:line="240" w:lineRule="auto"/>
        <w:rPr>
          <w:rFonts w:ascii="Times New Roman" w:hAnsi="Times New Roman" w:cs="Times New Roman"/>
          <w:b/>
          <w:sz w:val="28"/>
          <w:u w:val="single"/>
        </w:rPr>
      </w:pPr>
    </w:p>
    <w:p w:rsidR="005B6223" w:rsidRPr="005B6223" w:rsidRDefault="00BC147D" w:rsidP="00BC147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1/  п</w:t>
      </w:r>
      <w:r w:rsidR="005B6223" w:rsidRPr="005B6223">
        <w:rPr>
          <w:rFonts w:ascii="Times New Roman" w:eastAsia="Calibri" w:hAnsi="Times New Roman" w:cs="Times New Roman"/>
          <w:sz w:val="28"/>
        </w:rPr>
        <w:t xml:space="preserve">ри организации и проведении работ обеспечить соблюдение требований Федерального закона от 25.06.2002 г. № 73-ФЗ «Об объектах культурного наследия </w:t>
      </w:r>
      <w:proofErr w:type="gramStart"/>
      <w:r w:rsidR="005B6223" w:rsidRPr="005B6223">
        <w:rPr>
          <w:rFonts w:ascii="Times New Roman" w:eastAsia="Calibri" w:hAnsi="Times New Roman" w:cs="Times New Roman"/>
          <w:sz w:val="28"/>
        </w:rPr>
        <w:t xml:space="preserve">( </w:t>
      </w:r>
      <w:proofErr w:type="gramEnd"/>
      <w:r w:rsidR="005B6223" w:rsidRPr="005B6223">
        <w:rPr>
          <w:rFonts w:ascii="Times New Roman" w:eastAsia="Calibri" w:hAnsi="Times New Roman" w:cs="Times New Roman"/>
          <w:sz w:val="28"/>
        </w:rPr>
        <w:t>памятниках истории и культуры) народов Российской Федерации».</w:t>
      </w:r>
    </w:p>
    <w:p w:rsidR="005B6223" w:rsidRPr="005B6223" w:rsidRDefault="005B6223" w:rsidP="00BC147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5B6223">
        <w:rPr>
          <w:rFonts w:ascii="Times New Roman" w:eastAsia="Calibri" w:hAnsi="Times New Roman" w:cs="Times New Roman"/>
          <w:sz w:val="28"/>
        </w:rPr>
        <w:t xml:space="preserve"> </w:t>
      </w:r>
      <w:r w:rsidR="00BC147D">
        <w:rPr>
          <w:rFonts w:ascii="Times New Roman" w:hAnsi="Times New Roman" w:cs="Times New Roman"/>
          <w:sz w:val="28"/>
        </w:rPr>
        <w:t>2/</w:t>
      </w:r>
      <w:r w:rsidRPr="005B6223">
        <w:rPr>
          <w:rFonts w:ascii="Times New Roman" w:eastAsia="Calibri" w:hAnsi="Times New Roman" w:cs="Times New Roman"/>
          <w:sz w:val="28"/>
        </w:rPr>
        <w:t xml:space="preserve">  в случае, если использование земель, привело к порче, либо уничтожению плодородного слоя</w:t>
      </w:r>
      <w:r w:rsidR="00BC147D">
        <w:rPr>
          <w:rFonts w:ascii="Times New Roman" w:hAnsi="Times New Roman" w:cs="Times New Roman"/>
          <w:sz w:val="28"/>
        </w:rPr>
        <w:t xml:space="preserve"> почвы в границах таких земель, </w:t>
      </w:r>
      <w:r w:rsidRPr="005B6223">
        <w:rPr>
          <w:rFonts w:ascii="Times New Roman" w:eastAsia="Calibri" w:hAnsi="Times New Roman" w:cs="Times New Roman"/>
          <w:sz w:val="28"/>
        </w:rPr>
        <w:t>выполнить следующие мероприятия:</w:t>
      </w:r>
    </w:p>
    <w:p w:rsidR="005B6223" w:rsidRPr="005B6223" w:rsidRDefault="005B6223" w:rsidP="00BC147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5B6223">
        <w:rPr>
          <w:rFonts w:ascii="Times New Roman" w:eastAsia="Calibri" w:hAnsi="Times New Roman" w:cs="Times New Roman"/>
          <w:sz w:val="28"/>
        </w:rPr>
        <w:t xml:space="preserve">        1) привести такие земли в состояние, пригодное для их использования, в соответствии с разрешенным использованием;</w:t>
      </w:r>
    </w:p>
    <w:p w:rsidR="005B6223" w:rsidRPr="005B6223" w:rsidRDefault="005B6223" w:rsidP="00BC147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5B6223">
        <w:rPr>
          <w:rFonts w:ascii="Times New Roman" w:eastAsia="Calibri" w:hAnsi="Times New Roman" w:cs="Times New Roman"/>
          <w:sz w:val="28"/>
        </w:rPr>
        <w:t xml:space="preserve">        2) выполнить необходимые работы по рекультивации таких земель или земельных участков.</w:t>
      </w:r>
    </w:p>
    <w:p w:rsidR="00727FEC" w:rsidRDefault="005B6223" w:rsidP="00595FC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5B6223">
        <w:rPr>
          <w:rFonts w:ascii="Times New Roman" w:eastAsia="Calibri" w:hAnsi="Times New Roman" w:cs="Times New Roman"/>
          <w:sz w:val="28"/>
        </w:rPr>
        <w:t xml:space="preserve">        </w:t>
      </w:r>
    </w:p>
    <w:p w:rsidR="00595FCD" w:rsidRPr="005B6223" w:rsidRDefault="00595FCD" w:rsidP="00595FCD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</w:p>
    <w:p w:rsidR="00727FEC" w:rsidRDefault="00727FEC" w:rsidP="00532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FCD" w:rsidRPr="00635883" w:rsidRDefault="00595FCD" w:rsidP="005326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Глава Остаповского сельского поселения:                     В.Д. Богуславский</w:t>
      </w:r>
    </w:p>
    <w:sectPr w:rsidR="00595FCD" w:rsidRPr="00635883" w:rsidSect="00532649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649"/>
    <w:rsid w:val="003A3ECA"/>
    <w:rsid w:val="00532649"/>
    <w:rsid w:val="00580632"/>
    <w:rsid w:val="00595FCD"/>
    <w:rsid w:val="005B6223"/>
    <w:rsid w:val="00606E18"/>
    <w:rsid w:val="00635883"/>
    <w:rsid w:val="00727FEC"/>
    <w:rsid w:val="00797E80"/>
    <w:rsid w:val="007A4592"/>
    <w:rsid w:val="008B376A"/>
    <w:rsid w:val="00B024AA"/>
    <w:rsid w:val="00BC147D"/>
    <w:rsid w:val="00C751B1"/>
    <w:rsid w:val="00D2299E"/>
    <w:rsid w:val="00DA1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ost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valya</dc:creator>
  <cp:keywords/>
  <dc:description/>
  <cp:lastModifiedBy>valya</cp:lastModifiedBy>
  <cp:revision>13</cp:revision>
  <dcterms:created xsi:type="dcterms:W3CDTF">2016-05-13T06:33:00Z</dcterms:created>
  <dcterms:modified xsi:type="dcterms:W3CDTF">2016-05-26T09:08:00Z</dcterms:modified>
</cp:coreProperties>
</file>