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6C" w:rsidRPr="00841F6C" w:rsidRDefault="00841F6C" w:rsidP="00841F6C">
      <w:pPr>
        <w:pStyle w:val="a6"/>
        <w:rPr>
          <w:sz w:val="24"/>
        </w:rPr>
      </w:pPr>
      <w:r w:rsidRPr="00841F6C">
        <w:rPr>
          <w:sz w:val="24"/>
        </w:rPr>
        <w:t xml:space="preserve">Р О С </w:t>
      </w:r>
      <w:proofErr w:type="spellStart"/>
      <w:r w:rsidRPr="00841F6C">
        <w:rPr>
          <w:sz w:val="24"/>
        </w:rPr>
        <w:t>С</w:t>
      </w:r>
      <w:proofErr w:type="spellEnd"/>
      <w:r w:rsidRPr="00841F6C">
        <w:rPr>
          <w:sz w:val="24"/>
        </w:rPr>
        <w:t xml:space="preserve"> И Й С К А Я    Ф Е Д Е Р А Ц И Я</w:t>
      </w:r>
    </w:p>
    <w:p w:rsidR="00841F6C" w:rsidRPr="00841F6C" w:rsidRDefault="00841F6C" w:rsidP="00841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F6C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841F6C" w:rsidRPr="00841F6C" w:rsidRDefault="00841F6C" w:rsidP="00841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F6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Остаповского сельского поселения</w:t>
      </w:r>
    </w:p>
    <w:p w:rsidR="00841F6C" w:rsidRPr="00841F6C" w:rsidRDefault="00841F6C" w:rsidP="00841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F6C">
        <w:rPr>
          <w:rFonts w:ascii="Times New Roman" w:hAnsi="Times New Roman" w:cs="Times New Roman"/>
          <w:b/>
          <w:color w:val="000000"/>
          <w:sz w:val="24"/>
          <w:szCs w:val="24"/>
        </w:rPr>
        <w:t>Шуйского муниципального района Ивановской области</w:t>
      </w:r>
    </w:p>
    <w:p w:rsidR="00841F6C" w:rsidRPr="00841F6C" w:rsidRDefault="00841F6C" w:rsidP="00841F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F6C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41F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841F6C" w:rsidRPr="00841F6C" w:rsidRDefault="00841F6C" w:rsidP="00841F6C">
      <w:pPr>
        <w:tabs>
          <w:tab w:val="left" w:pos="1068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26.09.2016 </w:t>
      </w:r>
      <w:r w:rsidRPr="00841F6C">
        <w:rPr>
          <w:rFonts w:ascii="Times New Roman" w:hAnsi="Times New Roman" w:cs="Times New Roman"/>
          <w:color w:val="000000"/>
          <w:sz w:val="24"/>
          <w:szCs w:val="24"/>
        </w:rPr>
        <w:t xml:space="preserve">  год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 175 </w:t>
      </w:r>
      <w:bookmarkStart w:id="0" w:name="_GoBack"/>
      <w:bookmarkEnd w:id="0"/>
      <w:r w:rsidRPr="00841F6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41F6C" w:rsidRPr="00841F6C" w:rsidRDefault="00841F6C" w:rsidP="00841F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F6C">
        <w:rPr>
          <w:rFonts w:ascii="Times New Roman" w:hAnsi="Times New Roman" w:cs="Times New Roman"/>
          <w:color w:val="000000"/>
          <w:sz w:val="24"/>
          <w:szCs w:val="24"/>
        </w:rPr>
        <w:t>д. Остапово</w:t>
      </w:r>
    </w:p>
    <w:p w:rsidR="00E25FA8" w:rsidRPr="00841F6C" w:rsidRDefault="00E25FA8" w:rsidP="00841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принятия главными администраторами доходов бюджета Остаповского сельского поселения решений о признании безнадежной к взысканию задолженности по платежам в бюджет Остаповского сельского поселения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6C" w:rsidRDefault="00E25FA8" w:rsidP="00E25F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47.2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6 мая 2016 г.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 и в целях совершенствования организации работы по сокращению безнадежной к взысканию задолженности в Остаповском сельском поселении, Администрация Остаповского сельского поселения</w:t>
      </w:r>
    </w:p>
    <w:p w:rsidR="00E25FA8" w:rsidRDefault="00841F6C" w:rsidP="00841F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 </w:t>
      </w:r>
      <w:r w:rsidR="00E25FA8"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41F6C" w:rsidRPr="005F19DF" w:rsidRDefault="00841F6C" w:rsidP="00841F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841F6C" w:rsidRDefault="00E25FA8" w:rsidP="00841F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28" w:history="1">
        <w:r w:rsidRPr="00841F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главными администраторами доходов бюджета Остаповского сельского поселения решений о признании безнадежной к взысканию задолженности по платежам в бюджет Остаповского сельского поселения (приложение 1).</w:t>
      </w:r>
    </w:p>
    <w:p w:rsidR="00E25FA8" w:rsidRPr="00841F6C" w:rsidRDefault="00E25FA8" w:rsidP="00841F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поступлению и выбытию активов (приложение 2).</w:t>
      </w:r>
    </w:p>
    <w:p w:rsidR="00E25FA8" w:rsidRPr="005F19DF" w:rsidRDefault="00E25FA8" w:rsidP="00841F6C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48427E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179E2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чальника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отдела Романову С.В.</w:t>
      </w:r>
    </w:p>
    <w:p w:rsidR="00E25FA8" w:rsidRPr="00841F6C" w:rsidRDefault="00E25FA8" w:rsidP="00841F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841F6C" w:rsidRPr="00841F6C" w:rsidRDefault="00841F6C" w:rsidP="00841F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сайте Остаповского сельского поселения 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Default="00E25FA8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DF" w:rsidRDefault="005F19DF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DF" w:rsidRDefault="005F19DF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DF" w:rsidRDefault="005F19DF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DF" w:rsidRPr="005F19DF" w:rsidRDefault="005F19DF" w:rsidP="00841F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841F6C" w:rsidRDefault="00E25FA8" w:rsidP="00841F6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427E"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</w:t>
      </w:r>
      <w:r w:rsidR="00841F6C"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427E"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</w:t>
      </w:r>
      <w:r w:rsidR="00841F6C"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427E" w:rsidRPr="0084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 Богуславский</w:t>
      </w:r>
    </w:p>
    <w:p w:rsidR="00E25FA8" w:rsidRPr="005F19DF" w:rsidRDefault="00E25FA8" w:rsidP="00E2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F19DF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E25FA8" w:rsidRPr="005F19DF" w:rsidRDefault="00E25FA8" w:rsidP="00E25FA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ab/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E25FA8" w:rsidRPr="005F19DF" w:rsidRDefault="00E25FA8" w:rsidP="00E2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  п</w:t>
      </w:r>
      <w:hyperlink w:anchor="sub_0" w:history="1">
        <w:r w:rsidRPr="005F19D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остановлению</w:t>
        </w:r>
      </w:hyperlink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E25FA8" w:rsidRPr="005F19DF" w:rsidRDefault="00E25FA8" w:rsidP="00E25FA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8427E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Остаповского сельского</w:t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</w:p>
    <w:p w:rsidR="00E25FA8" w:rsidRPr="005F19DF" w:rsidRDefault="00E25FA8" w:rsidP="00E25FA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</w:t>
      </w:r>
      <w:r w:rsidR="004865D3" w:rsidRPr="005F19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26</w:t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.09.2016</w:t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4865D3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175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28"/>
      <w:bookmarkEnd w:id="1"/>
      <w:r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принятия главными администраторами доходов бюджета </w:t>
      </w:r>
      <w:r w:rsidR="0048427E"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Остаповского сельского</w:t>
      </w:r>
      <w:r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решений о признании безнадежной к взысканию задолженности по платежам в бюджет </w:t>
      </w:r>
      <w:r w:rsidR="0048427E"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Остаповского сельского </w:t>
      </w:r>
      <w:r w:rsidRPr="005F1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правила принятия главными администраторами доходов бюджета </w:t>
      </w:r>
      <w:r w:rsidR="0048427E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 сельского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решений о признании безнадежной к взысканию задолженности по платежам в бюджет </w:t>
      </w:r>
      <w:r w:rsidR="0048427E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сельского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- бюджет) в соответствии с общими </w:t>
      </w:r>
      <w:hyperlink r:id="rId7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№393«Об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со </w:t>
      </w:r>
      <w:hyperlink r:id="rId8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47.2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случае: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октября 2002 г. №127-ФЗ «О несостоятельности (банкротстве)», в части задолженности по платежам в бюджет, не погашенным по причине недостаточности имущества должника;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принятия судом акта, в соответствии с которым главный администратор доходов бюджета </w:t>
      </w:r>
      <w:proofErr w:type="gramStart"/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 сельского</w:t>
      </w:r>
      <w:proofErr w:type="gramEnd"/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утрачивают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октября 2007 г.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задолженности не превышает размера требований к должнику, установленного </w:t>
      </w:r>
      <w:hyperlink r:id="rId12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истечения установленного </w:t>
      </w:r>
      <w:hyperlink r:id="rId13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о признании безнадежной к взысканию задолженности по платежам в бюджет принимается постоянно действующей комиссией по поступлению и выбытию активов, созданной при Администрации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</w:t>
      </w:r>
      <w:r w:rsidR="00FB0B80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- Комиссия) на основании следующих документов: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выписки из бюджетной отчетности главного администратора доходов бюджета </w:t>
      </w:r>
      <w:proofErr w:type="gramStart"/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 сельского</w:t>
      </w:r>
      <w:proofErr w:type="gramEnd"/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об учитываемых суммах задолженности по уплате платежей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справки о принятых мерах по обеспечению взыскания задолженности по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судебного акта, в соответствии с которым главный администратор доходов бюджета </w:t>
      </w:r>
      <w:r w:rsidR="000179E2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Pr="005F19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№229-ФЗ.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 Комиссии утверждается постановлением Администрации </w:t>
      </w:r>
      <w:r w:rsidR="000179E2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проводит заседания по мере необходимости.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 председатель Комиссии или в его отсутствие заместитель председателя Комиссии.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на заседания Комиссии приглашаются материально ответственные лица.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Комиссии, в том числе к участию в заседаниях Комиссии, привлекаются представители Администрации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</w:t>
      </w:r>
      <w:r w:rsidR="006C0282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инициировавших рассмотрение вопроса о признании безнадежной к взысканию задолженности по платежам в бюджет, для доклада по представленным на рассмотрение Комиссии документам.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Комиссии, одно из следующих решений: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 задолженность по платежам в бюджет безнадежной к взысканию;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 в признании задолженности по платежам в бюджет безнадежной к взысканию.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должно быть оформлено протоколом заседания Комиссии, который подписывают председатель или в случае его отсутствия один из заместителей председателя Комиссии, секретарь Комиссии и члены Комиссии, присутствующие на заседании Комиссии.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Комиссии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организации (фамилия, имя, отчество (последнее - при наличии) физического лица;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сумма задолженности по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сумма задолженности по пеням и штрафам по соответствующим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бюджет;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подписи членов Комиссии.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Оформленный Комиссией акт о признании безнадежной к взысканию задолженности по платежам в бюджет утверждается главой </w:t>
      </w:r>
      <w:r w:rsidR="000179E2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E25FA8" w:rsidRPr="005F19DF" w:rsidRDefault="00E25FA8" w:rsidP="00E25F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E25FA8" w:rsidRPr="005F19DF" w:rsidRDefault="00E25FA8" w:rsidP="00E2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F19DF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E25FA8" w:rsidRPr="005F19DF" w:rsidRDefault="00E25FA8" w:rsidP="00E25FA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ab/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E25FA8" w:rsidRPr="005F19DF" w:rsidRDefault="00E25FA8" w:rsidP="00E2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 п</w:t>
      </w:r>
      <w:hyperlink w:anchor="sub_0" w:history="1">
        <w:r w:rsidRPr="005F19D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остановлению</w:t>
        </w:r>
      </w:hyperlink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E25FA8" w:rsidRPr="005F19DF" w:rsidRDefault="00E25FA8" w:rsidP="00E25FA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4865D3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4865D3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3C34A7" w:rsidRPr="005F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Остаповского  сельского</w:t>
      </w:r>
      <w:proofErr w:type="gramEnd"/>
      <w:r w:rsidR="003C34A7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</w:p>
    <w:p w:rsidR="00E25FA8" w:rsidRPr="005F19DF" w:rsidRDefault="00E25FA8" w:rsidP="00E25FA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</w:t>
      </w:r>
      <w:r w:rsidR="004865D3" w:rsidRPr="0084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84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.09.2016 г</w:t>
      </w:r>
      <w:r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</w:t>
      </w:r>
      <w:r w:rsidR="004865D3" w:rsidRPr="005F1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175</w:t>
      </w:r>
    </w:p>
    <w:p w:rsidR="00E25FA8" w:rsidRPr="005F19DF" w:rsidRDefault="00E25FA8" w:rsidP="00E25FA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E25FA8" w:rsidRPr="005F19DF" w:rsidRDefault="00E25FA8" w:rsidP="00E25FA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поступлению и выбытию активов</w:t>
      </w:r>
    </w:p>
    <w:p w:rsidR="00E25FA8" w:rsidRPr="005F19DF" w:rsidRDefault="00E25FA8" w:rsidP="00E25FA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3"/>
        <w:gridCol w:w="6732"/>
      </w:tblGrid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3C34A7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Богуславский В.Д.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3C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глава </w:t>
            </w:r>
            <w:r w:rsidR="003C34A7"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Остаповского сельского</w:t>
            </w: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3C34A7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С.В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4865D3" w:rsidP="0048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комиссии, </w:t>
            </w:r>
            <w:r w:rsidR="003C34A7"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3C34A7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Д.А.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48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</w:t>
            </w:r>
            <w:r w:rsidR="004865D3"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 комиссии, главный бухгалтер </w:t>
            </w: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3C34A7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Ягодкина Н.В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4865D3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C34A7"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25FA8"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 и имущественным отношениям</w:t>
            </w: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FB0B80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 А.Ю.</w:t>
            </w:r>
          </w:p>
        </w:tc>
        <w:tc>
          <w:tcPr>
            <w:tcW w:w="6732" w:type="dxa"/>
            <w:shd w:val="clear" w:color="auto" w:fill="auto"/>
          </w:tcPr>
          <w:p w:rsidR="00E25FA8" w:rsidRPr="005F19DF" w:rsidRDefault="00FB0B80" w:rsidP="003C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A8" w:rsidRPr="005F19DF" w:rsidTr="00EE1CDD">
        <w:tc>
          <w:tcPr>
            <w:tcW w:w="2623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shd w:val="clear" w:color="auto" w:fill="auto"/>
          </w:tcPr>
          <w:p w:rsidR="00E25FA8" w:rsidRPr="005F19DF" w:rsidRDefault="00E25FA8" w:rsidP="00E2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FA8" w:rsidRPr="005F19DF" w:rsidRDefault="00E25FA8" w:rsidP="00E25F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841EE" w:rsidRPr="005F19DF" w:rsidRDefault="009841EE">
      <w:pPr>
        <w:rPr>
          <w:sz w:val="24"/>
          <w:szCs w:val="24"/>
        </w:rPr>
      </w:pPr>
    </w:p>
    <w:sectPr w:rsidR="009841EE" w:rsidRPr="005F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20C23"/>
    <w:multiLevelType w:val="hybridMultilevel"/>
    <w:tmpl w:val="5114BC5E"/>
    <w:lvl w:ilvl="0" w:tplc="D270D4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A8"/>
    <w:rsid w:val="000179E2"/>
    <w:rsid w:val="003C34A7"/>
    <w:rsid w:val="0048427E"/>
    <w:rsid w:val="004865D3"/>
    <w:rsid w:val="004E163F"/>
    <w:rsid w:val="005F19DF"/>
    <w:rsid w:val="006C0282"/>
    <w:rsid w:val="007D139E"/>
    <w:rsid w:val="00841F6C"/>
    <w:rsid w:val="00877512"/>
    <w:rsid w:val="009841EE"/>
    <w:rsid w:val="00E25FA8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9A87-4C96-4524-A3E1-3E7ADE1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1F6C"/>
    <w:pPr>
      <w:ind w:left="720"/>
      <w:contextualSpacing/>
    </w:pPr>
  </w:style>
  <w:style w:type="paragraph" w:styleId="a6">
    <w:name w:val="Title"/>
    <w:basedOn w:val="a"/>
    <w:link w:val="a7"/>
    <w:qFormat/>
    <w:rsid w:val="0084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1F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9F00182E9DB8B3288DC32CAFAB0165A89FB297278876C99957609E577203A355DD0E155EBBBC0H" TargetMode="External"/><Relationship Id="rId13" Type="http://schemas.openxmlformats.org/officeDocument/2006/relationships/hyperlink" Target="consultantplus://offline/ref=F349F00182E9DB8B3288DC32CAFAB0165A89FA207E7C876C99957609E577203A355DD0E750ECBBC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9F00182E9DB8B3288DC32CAFAB0165980FC26777B876C99957609E577203A355DD0E456EDB78DBBCFH" TargetMode="External"/><Relationship Id="rId12" Type="http://schemas.openxmlformats.org/officeDocument/2006/relationships/hyperlink" Target="consultantplus://offline/ref=F349F00182E9DB8B3288DC32CAFAB0165A89FA21707F876C99957609E577203A355DD0E055EFBBC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49F00182E9DB8B3288DC32CAFAB0165980FC26777B876C99957609E577203A355DD0E456EDB78CBBC9H" TargetMode="External"/><Relationship Id="rId11" Type="http://schemas.openxmlformats.org/officeDocument/2006/relationships/hyperlink" Target="consultantplus://offline/ref=F349F00182E9DB8B3288DC32CAFAB0165A89FA237477876C99957609E577203A355DD0E456EDB488BBC6H" TargetMode="External"/><Relationship Id="rId5" Type="http://schemas.openxmlformats.org/officeDocument/2006/relationships/hyperlink" Target="consultantplus://offline/ref=F349F00182E9DB8B3288DC32CAFAB0165A89FB297278876C99957609E577203A355DD0E155EABBC0H" TargetMode="External"/><Relationship Id="rId15" Type="http://schemas.openxmlformats.org/officeDocument/2006/relationships/hyperlink" Target="consultantplus://offline/ref=F349F00182E9DB8B3288DC32CAFAB0165A89FA237477876C99957609E577203A355DD0E456EDB488BBC6H" TargetMode="External"/><Relationship Id="rId10" Type="http://schemas.openxmlformats.org/officeDocument/2006/relationships/hyperlink" Target="consultantplus://offline/ref=F349F00182E9DB8B3288DC32CAFAB0165A89FA237477876C99957609E577203A355DD0E456EDB488BBC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49F00182E9DB8B3288DC32CAFAB0165A89FA21707F876C99957609E5B7C7H" TargetMode="External"/><Relationship Id="rId14" Type="http://schemas.openxmlformats.org/officeDocument/2006/relationships/hyperlink" Target="consultantplus://offline/ref=F349F00182E9DB8B3288DC32CAFAB0165A89FA237477876C99957609E577203A355DD0E456EDB488BB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5</cp:revision>
  <cp:lastPrinted>2016-09-26T11:59:00Z</cp:lastPrinted>
  <dcterms:created xsi:type="dcterms:W3CDTF">2016-09-26T10:40:00Z</dcterms:created>
  <dcterms:modified xsi:type="dcterms:W3CDTF">2016-09-26T11:59:00Z</dcterms:modified>
</cp:coreProperties>
</file>