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9D" w:rsidRDefault="00F46F9D" w:rsidP="00F46F9D">
      <w:pPr>
        <w:tabs>
          <w:tab w:val="left" w:pos="1230"/>
        </w:tabs>
      </w:pPr>
    </w:p>
    <w:p w:rsidR="00D23FA1" w:rsidRDefault="00D23FA1" w:rsidP="00D23F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08E410" wp14:editId="72222E40">
            <wp:simplePos x="0" y="0"/>
            <wp:positionH relativeFrom="column">
              <wp:posOffset>2539365</wp:posOffset>
            </wp:positionH>
            <wp:positionV relativeFrom="paragraph">
              <wp:posOffset>93980</wp:posOffset>
            </wp:positionV>
            <wp:extent cx="586740" cy="604520"/>
            <wp:effectExtent l="0" t="0" r="3810" b="5080"/>
            <wp:wrapNone/>
            <wp:docPr id="97" name="Рисунок 97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FA1" w:rsidRDefault="00D23FA1" w:rsidP="00D23F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23FA1" w:rsidRDefault="00D23FA1" w:rsidP="00D23F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23FA1" w:rsidRDefault="00D23FA1" w:rsidP="00D23F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23FA1" w:rsidRDefault="00D23FA1" w:rsidP="00D23F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РОССИЙСКАЯ ФЕДЕРАЦИЯ</w:t>
      </w:r>
      <w:r>
        <w:rPr>
          <w:rFonts w:eastAsia="Times New Roman"/>
          <w:b/>
          <w:caps/>
          <w:sz w:val="28"/>
          <w:szCs w:val="28"/>
          <w:lang w:eastAsia="ru-RU"/>
        </w:rPr>
        <w:t xml:space="preserve"> </w:t>
      </w:r>
    </w:p>
    <w:p w:rsidR="00D23FA1" w:rsidRDefault="00D23FA1" w:rsidP="00D23F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>ПОСТАНОВЛЕНИЕ</w:t>
      </w:r>
    </w:p>
    <w:p w:rsidR="00D23FA1" w:rsidRDefault="00D23FA1" w:rsidP="00D23F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Администрации Остаповского сельского поселения</w:t>
      </w:r>
    </w:p>
    <w:p w:rsidR="00D23FA1" w:rsidRDefault="00D23FA1" w:rsidP="00D23FA1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Шуйского муниципального района Ивановской области</w:t>
      </w:r>
    </w:p>
    <w:p w:rsidR="00D23FA1" w:rsidRDefault="00817829" w:rsidP="00D23FA1">
      <w:pPr>
        <w:overflowPunct w:val="0"/>
        <w:autoSpaceDE w:val="0"/>
        <w:autoSpaceDN w:val="0"/>
        <w:adjustRightInd w:val="0"/>
        <w:jc w:val="center"/>
        <w:rPr>
          <w:rFonts w:eastAsia="Times New Roman"/>
          <w:i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9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.05pt" to="485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" o:allowincell="f" strokeweight="2pt">
            <v:stroke startarrowwidth="narrow" startarrowlength="long" endarrowwidth="narrow" endarrowlength="long"/>
          </v:line>
        </w:pict>
      </w:r>
      <w:r w:rsidR="00D23FA1">
        <w:rPr>
          <w:rFonts w:eastAsia="Times New Roman"/>
          <w:i/>
          <w:sz w:val="28"/>
          <w:szCs w:val="28"/>
          <w:lang w:eastAsia="ru-RU"/>
        </w:rPr>
        <w:t xml:space="preserve">д. </w:t>
      </w:r>
      <w:proofErr w:type="spellStart"/>
      <w:r w:rsidR="00D23FA1">
        <w:rPr>
          <w:rFonts w:eastAsia="Times New Roman"/>
          <w:i/>
          <w:sz w:val="28"/>
          <w:szCs w:val="28"/>
          <w:lang w:eastAsia="ru-RU"/>
        </w:rPr>
        <w:t>Остапово</w:t>
      </w:r>
      <w:proofErr w:type="spellEnd"/>
    </w:p>
    <w:p w:rsidR="00D23FA1" w:rsidRDefault="00D23FA1" w:rsidP="00D23FA1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17.02.2025 г.                                                                            №28</w:t>
      </w:r>
    </w:p>
    <w:p w:rsidR="00C62C58" w:rsidRDefault="00C62C58"/>
    <w:p w:rsidR="00F46F9D" w:rsidRPr="00316636" w:rsidRDefault="00817829" w:rsidP="00F46F9D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hyperlink r:id="rId6" w:history="1">
        <w:r w:rsidR="00F46F9D" w:rsidRPr="00316636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Об утверждении Правил определения нормативных затрат на обеспечение функций органов местного самоуправления </w:t>
        </w:r>
        <w:r w:rsidR="00D23FA1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Остаповского сельского</w:t>
        </w:r>
        <w:r w:rsidR="00F46F9D" w:rsidRPr="00316636">
          <w:rPr>
            <w:rStyle w:val="a5"/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 xml:space="preserve"> поселения и подведомственных казенных учреждений</w:t>
        </w:r>
      </w:hyperlink>
    </w:p>
    <w:p w:rsidR="00F46F9D" w:rsidRDefault="00F46F9D"/>
    <w:p w:rsidR="00F46F9D" w:rsidRDefault="00F46F9D"/>
    <w:p w:rsidR="00F46F9D" w:rsidRDefault="00F46F9D" w:rsidP="000F1D3D">
      <w:pPr>
        <w:jc w:val="both"/>
      </w:pPr>
      <w:r>
        <w:t xml:space="preserve">В соответствии с </w:t>
      </w:r>
      <w:hyperlink r:id="rId7" w:history="1">
        <w:r>
          <w:rPr>
            <w:rStyle w:val="a5"/>
          </w:rPr>
          <w:t>п. 2 ч. 4 ст. 19</w:t>
        </w:r>
      </w:hyperlink>
      <w:r>
        <w:t xml:space="preserve"> Федерального закона</w:t>
      </w:r>
      <w:bookmarkStart w:id="0" w:name="_GoBack"/>
      <w:bookmarkEnd w:id="0"/>
      <w:r>
        <w:t xml:space="preserve"> от 05.04.2013 N 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8" w:history="1">
        <w:r>
          <w:rPr>
            <w:rStyle w:val="a5"/>
          </w:rPr>
          <w:t>Уставом</w:t>
        </w:r>
      </w:hyperlink>
      <w:r>
        <w:t xml:space="preserve"> </w:t>
      </w:r>
      <w:r w:rsidR="00D23FA1">
        <w:t>Остаповского сельского</w:t>
      </w:r>
      <w:r w:rsidR="00FC1D3B">
        <w:t xml:space="preserve"> поселения Шуйского муниципального района Ивановской области, Администрация </w:t>
      </w:r>
      <w:r w:rsidR="00D23FA1">
        <w:t>Остаповского сельского</w:t>
      </w:r>
      <w:r w:rsidR="00FC1D3B">
        <w:t xml:space="preserve"> поселения постановляет:</w:t>
      </w:r>
    </w:p>
    <w:p w:rsidR="00F46F9D" w:rsidRDefault="00F46F9D" w:rsidP="000F1D3D">
      <w:pPr>
        <w:jc w:val="both"/>
      </w:pPr>
      <w:bookmarkStart w:id="1" w:name="sub_1"/>
      <w:r>
        <w:t xml:space="preserve">1. Утвердить Правила определения нормативных затрат на обеспечение функций органов местного самоуправления </w:t>
      </w:r>
      <w:r w:rsidR="00D23FA1">
        <w:t>Остаповского сельского</w:t>
      </w:r>
      <w:r w:rsidR="00FC1D3B">
        <w:t xml:space="preserve"> поселения </w:t>
      </w:r>
      <w:proofErr w:type="gramStart"/>
      <w:r w:rsidR="00FC1D3B">
        <w:t xml:space="preserve">и </w:t>
      </w:r>
      <w:r>
        <w:t xml:space="preserve"> подведомственных</w:t>
      </w:r>
      <w:proofErr w:type="gramEnd"/>
      <w:r>
        <w:t xml:space="preserve"> казенных учреждений (</w:t>
      </w:r>
      <w:hyperlink w:anchor="sub_1000" w:history="1">
        <w:r w:rsidR="00FC1D3B">
          <w:rPr>
            <w:rStyle w:val="a5"/>
          </w:rPr>
          <w:t>Прилагается</w:t>
        </w:r>
      </w:hyperlink>
      <w:r>
        <w:t>).</w:t>
      </w:r>
    </w:p>
    <w:p w:rsidR="00F46F9D" w:rsidRDefault="00F46F9D" w:rsidP="000F1D3D">
      <w:pPr>
        <w:jc w:val="both"/>
      </w:pPr>
      <w:bookmarkStart w:id="2" w:name="sub_2"/>
      <w:bookmarkEnd w:id="1"/>
      <w:r>
        <w:t xml:space="preserve">2. Постановление администрации </w:t>
      </w:r>
      <w:r w:rsidR="00D23FA1">
        <w:t>Остаповского сельского</w:t>
      </w:r>
      <w:r w:rsidR="00FC1D3B">
        <w:t xml:space="preserve"> поселения</w:t>
      </w:r>
      <w:r>
        <w:t xml:space="preserve"> от </w:t>
      </w:r>
      <w:r w:rsidR="00444275">
        <w:t>27</w:t>
      </w:r>
      <w:r>
        <w:t>.</w:t>
      </w:r>
      <w:r w:rsidR="00FC1D3B">
        <w:t>12</w:t>
      </w:r>
      <w:r w:rsidR="00444275">
        <w:t>.2013</w:t>
      </w:r>
      <w:r>
        <w:t xml:space="preserve"> N </w:t>
      </w:r>
      <w:r w:rsidR="00444275">
        <w:t>168</w:t>
      </w:r>
      <w:r w:rsidR="00FC1D3B">
        <w:t xml:space="preserve"> «</w:t>
      </w:r>
      <w:r w:rsidR="00FC1D3B" w:rsidRPr="00FC1D3B">
        <w:t xml:space="preserve">О требованиях к определению нормативных затрат на обеспечение функций </w:t>
      </w:r>
      <w:r w:rsidR="00D23FA1">
        <w:t>Остаповского сельского</w:t>
      </w:r>
      <w:r w:rsidR="00FC1D3B" w:rsidRPr="00FC1D3B">
        <w:t xml:space="preserve"> поселения</w:t>
      </w:r>
      <w:r w:rsidR="00FC1D3B">
        <w:t xml:space="preserve">» </w:t>
      </w:r>
      <w:r>
        <w:t>признать утратившим силу.</w:t>
      </w:r>
    </w:p>
    <w:p w:rsidR="00F46F9D" w:rsidRDefault="00F46F9D" w:rsidP="000F1D3D">
      <w:pPr>
        <w:jc w:val="both"/>
      </w:pPr>
      <w:bookmarkStart w:id="3" w:name="sub_3"/>
      <w:bookmarkEnd w:id="2"/>
      <w:r>
        <w:t xml:space="preserve">3. </w:t>
      </w:r>
      <w:hyperlink r:id="rId9" w:history="1">
        <w:r>
          <w:rPr>
            <w:rStyle w:val="a5"/>
          </w:rPr>
          <w:t>Опубликовать</w:t>
        </w:r>
      </w:hyperlink>
      <w:r>
        <w:t xml:space="preserve"> настоящее постановление в официальном </w:t>
      </w:r>
      <w:r w:rsidR="00FC1D3B">
        <w:t>издании</w:t>
      </w:r>
      <w:r>
        <w:t xml:space="preserve"> "Вестник </w:t>
      </w:r>
      <w:r w:rsidR="00D23FA1">
        <w:t>Остаповского сельского</w:t>
      </w:r>
      <w:r w:rsidR="00FC1D3B">
        <w:t xml:space="preserve"> поселения</w:t>
      </w:r>
      <w:r>
        <w:t>".</w:t>
      </w:r>
    </w:p>
    <w:p w:rsidR="00F46F9D" w:rsidRDefault="00F46F9D" w:rsidP="000F1D3D">
      <w:pPr>
        <w:jc w:val="both"/>
      </w:pPr>
      <w:bookmarkStart w:id="4" w:name="sub_4"/>
      <w:bookmarkEnd w:id="3"/>
      <w:r>
        <w:t xml:space="preserve">4. Настоящее постановление вступает в силу после </w:t>
      </w:r>
      <w:hyperlink r:id="rId10" w:history="1">
        <w:r>
          <w:rPr>
            <w:rStyle w:val="a5"/>
          </w:rPr>
          <w:t>официального опубликования</w:t>
        </w:r>
      </w:hyperlink>
      <w:r>
        <w:t xml:space="preserve"> в официальном </w:t>
      </w:r>
      <w:r w:rsidR="00FC1D3B">
        <w:t xml:space="preserve">издании «Вестник </w:t>
      </w:r>
      <w:r w:rsidR="00D23FA1">
        <w:t>Остаповского сельского</w:t>
      </w:r>
      <w:r w:rsidR="00FC1D3B">
        <w:t xml:space="preserve"> поселения</w:t>
      </w:r>
      <w:r>
        <w:t>".</w:t>
      </w:r>
    </w:p>
    <w:p w:rsidR="00F46F9D" w:rsidRDefault="00F46F9D" w:rsidP="000F1D3D">
      <w:pPr>
        <w:jc w:val="both"/>
      </w:pPr>
      <w:bookmarkStart w:id="5" w:name="sub_5"/>
      <w:bookmarkEnd w:id="4"/>
      <w:r>
        <w:t>5. Разместить настоящее постановление в единой информационной системе в сфере закупок товаров, работ, услуг для обеспечения государственных и муниципальных нужд в информационно-телекоммуникационной сети "Интернет" в течение трех дней со дня вступления его в силу.</w:t>
      </w:r>
    </w:p>
    <w:p w:rsidR="00F46F9D" w:rsidRDefault="00F46F9D" w:rsidP="000F1D3D">
      <w:pPr>
        <w:jc w:val="both"/>
      </w:pPr>
      <w:bookmarkStart w:id="6" w:name="sub_6"/>
      <w:bookmarkEnd w:id="5"/>
      <w:r>
        <w:t xml:space="preserve">6. Контроль за исполнением настоящего постановления </w:t>
      </w:r>
      <w:r w:rsidR="00FC1D3B">
        <w:t>оставляю за собой.</w:t>
      </w:r>
    </w:p>
    <w:bookmarkEnd w:id="6"/>
    <w:p w:rsidR="00F46F9D" w:rsidRDefault="00F46F9D" w:rsidP="000F1D3D">
      <w:pPr>
        <w:jc w:val="both"/>
      </w:pPr>
    </w:p>
    <w:p w:rsidR="00F46F9D" w:rsidRDefault="00F46F9D" w:rsidP="00F46F9D"/>
    <w:p w:rsidR="006759FC" w:rsidRDefault="006759FC" w:rsidP="00F46F9D"/>
    <w:p w:rsidR="00FC1D3B" w:rsidRDefault="00817829" w:rsidP="00F46F9D">
      <w:proofErr w:type="spellStart"/>
      <w:r>
        <w:t>И.о</w:t>
      </w:r>
      <w:proofErr w:type="spellEnd"/>
      <w:r>
        <w:t>. лавы</w:t>
      </w:r>
      <w:r w:rsidR="006759FC">
        <w:t xml:space="preserve"> Остаповского</w:t>
      </w:r>
    </w:p>
    <w:p w:rsidR="00FC1D3B" w:rsidRDefault="006759FC" w:rsidP="00F46F9D">
      <w:proofErr w:type="gramStart"/>
      <w:r>
        <w:t>сель</w:t>
      </w:r>
      <w:r w:rsidR="00FC1D3B">
        <w:t>ского</w:t>
      </w:r>
      <w:proofErr w:type="gramEnd"/>
      <w:r w:rsidR="00FC1D3B">
        <w:t xml:space="preserve"> поселения                             </w:t>
      </w:r>
      <w:r>
        <w:t xml:space="preserve">                                            А.Ю. Федулов</w:t>
      </w:r>
    </w:p>
    <w:p w:rsidR="00FC1D3B" w:rsidRDefault="00FC1D3B" w:rsidP="00F46F9D">
      <w:pPr>
        <w:ind w:firstLine="698"/>
        <w:jc w:val="right"/>
        <w:rPr>
          <w:rStyle w:val="a6"/>
        </w:rPr>
      </w:pPr>
      <w:bookmarkStart w:id="7" w:name="sub_1000"/>
    </w:p>
    <w:p w:rsidR="00FC1D3B" w:rsidRDefault="00FC1D3B" w:rsidP="00F46F9D">
      <w:pPr>
        <w:ind w:firstLine="698"/>
        <w:jc w:val="right"/>
        <w:rPr>
          <w:rStyle w:val="a6"/>
        </w:rPr>
      </w:pPr>
    </w:p>
    <w:p w:rsidR="00FC1D3B" w:rsidRDefault="00FC1D3B" w:rsidP="00F46F9D">
      <w:pPr>
        <w:ind w:firstLine="698"/>
        <w:jc w:val="right"/>
        <w:rPr>
          <w:rStyle w:val="a6"/>
        </w:rPr>
      </w:pPr>
    </w:p>
    <w:p w:rsidR="00FC1D3B" w:rsidRDefault="00FC1D3B" w:rsidP="00F46F9D">
      <w:pPr>
        <w:ind w:firstLine="698"/>
        <w:jc w:val="right"/>
        <w:rPr>
          <w:rStyle w:val="a6"/>
        </w:rPr>
      </w:pPr>
    </w:p>
    <w:p w:rsidR="00FC1D3B" w:rsidRDefault="00FC1D3B" w:rsidP="00F46F9D">
      <w:pPr>
        <w:ind w:firstLine="698"/>
        <w:jc w:val="right"/>
        <w:rPr>
          <w:rStyle w:val="a6"/>
        </w:rPr>
      </w:pPr>
    </w:p>
    <w:p w:rsidR="00D23FA1" w:rsidRDefault="00D23FA1" w:rsidP="00F46F9D">
      <w:pPr>
        <w:ind w:firstLine="698"/>
        <w:jc w:val="right"/>
        <w:rPr>
          <w:rStyle w:val="a6"/>
          <w:b w:val="0"/>
        </w:rPr>
      </w:pPr>
    </w:p>
    <w:p w:rsidR="00D23FA1" w:rsidRDefault="00D23FA1" w:rsidP="00F46F9D">
      <w:pPr>
        <w:ind w:firstLine="698"/>
        <w:jc w:val="right"/>
        <w:rPr>
          <w:rStyle w:val="a6"/>
          <w:b w:val="0"/>
        </w:rPr>
      </w:pPr>
    </w:p>
    <w:p w:rsidR="00D23FA1" w:rsidRDefault="00D23FA1" w:rsidP="00F46F9D">
      <w:pPr>
        <w:ind w:firstLine="698"/>
        <w:jc w:val="right"/>
        <w:rPr>
          <w:rStyle w:val="a6"/>
          <w:b w:val="0"/>
        </w:rPr>
      </w:pPr>
    </w:p>
    <w:p w:rsidR="00F46F9D" w:rsidRPr="00316636" w:rsidRDefault="00F46F9D" w:rsidP="00D23FA1">
      <w:pPr>
        <w:ind w:firstLine="698"/>
        <w:jc w:val="right"/>
        <w:rPr>
          <w:b/>
        </w:rPr>
      </w:pPr>
      <w:r w:rsidRPr="00316636">
        <w:rPr>
          <w:rStyle w:val="a6"/>
          <w:b w:val="0"/>
        </w:rPr>
        <w:lastRenderedPageBreak/>
        <w:t>Приложение</w:t>
      </w:r>
      <w:r w:rsidRPr="00316636">
        <w:rPr>
          <w:rStyle w:val="a6"/>
          <w:b w:val="0"/>
        </w:rPr>
        <w:br/>
        <w:t xml:space="preserve">к </w:t>
      </w:r>
      <w:hyperlink w:anchor="sub_0" w:history="1">
        <w:r w:rsidRPr="00316636">
          <w:rPr>
            <w:rStyle w:val="a5"/>
            <w:b/>
          </w:rPr>
          <w:t>постановлению</w:t>
        </w:r>
      </w:hyperlink>
      <w:r w:rsidRPr="00316636">
        <w:rPr>
          <w:rStyle w:val="a6"/>
          <w:b w:val="0"/>
        </w:rPr>
        <w:br/>
      </w:r>
      <w:r w:rsidR="00E92216" w:rsidRPr="00316636">
        <w:rPr>
          <w:rStyle w:val="a6"/>
          <w:b w:val="0"/>
        </w:rPr>
        <w:t xml:space="preserve">администрации </w:t>
      </w:r>
      <w:r w:rsidR="00D23FA1">
        <w:rPr>
          <w:rStyle w:val="a6"/>
          <w:b w:val="0"/>
        </w:rPr>
        <w:t xml:space="preserve">Остаповского сельского </w:t>
      </w:r>
      <w:r w:rsidR="00E92216" w:rsidRPr="00316636">
        <w:rPr>
          <w:rStyle w:val="a6"/>
          <w:b w:val="0"/>
        </w:rPr>
        <w:t>поселения</w:t>
      </w:r>
      <w:r w:rsidRPr="00316636">
        <w:rPr>
          <w:rStyle w:val="a6"/>
          <w:b w:val="0"/>
        </w:rPr>
        <w:br/>
        <w:t xml:space="preserve">от </w:t>
      </w:r>
      <w:r w:rsidR="00D23FA1">
        <w:rPr>
          <w:rStyle w:val="a6"/>
          <w:b w:val="0"/>
        </w:rPr>
        <w:t>17</w:t>
      </w:r>
      <w:r w:rsidRPr="00316636">
        <w:rPr>
          <w:rStyle w:val="a6"/>
          <w:b w:val="0"/>
        </w:rPr>
        <w:t>.</w:t>
      </w:r>
      <w:r w:rsidR="00D23FA1">
        <w:rPr>
          <w:rStyle w:val="a6"/>
          <w:b w:val="0"/>
        </w:rPr>
        <w:t>02</w:t>
      </w:r>
      <w:r w:rsidRPr="00316636">
        <w:rPr>
          <w:rStyle w:val="a6"/>
          <w:b w:val="0"/>
        </w:rPr>
        <w:t>.20</w:t>
      </w:r>
      <w:r w:rsidR="00D23FA1">
        <w:rPr>
          <w:rStyle w:val="a6"/>
          <w:b w:val="0"/>
        </w:rPr>
        <w:t>25</w:t>
      </w:r>
      <w:r w:rsidRPr="00316636">
        <w:rPr>
          <w:rStyle w:val="a6"/>
          <w:b w:val="0"/>
        </w:rPr>
        <w:t xml:space="preserve"> N </w:t>
      </w:r>
      <w:r w:rsidR="00D23FA1">
        <w:rPr>
          <w:rStyle w:val="a6"/>
          <w:b w:val="0"/>
        </w:rPr>
        <w:t>28</w:t>
      </w:r>
    </w:p>
    <w:bookmarkEnd w:id="7"/>
    <w:p w:rsidR="00F46F9D" w:rsidRDefault="00F46F9D" w:rsidP="00F46F9D"/>
    <w:p w:rsidR="00F46F9D" w:rsidRPr="00151C7E" w:rsidRDefault="00F46F9D" w:rsidP="00F46F9D">
      <w:pPr>
        <w:pStyle w:val="1"/>
        <w:rPr>
          <w:rFonts w:ascii="Times New Roman" w:hAnsi="Times New Roman" w:cs="Times New Roman"/>
          <w:b w:val="0"/>
          <w:color w:val="auto"/>
        </w:rPr>
      </w:pPr>
      <w:r w:rsidRPr="00151C7E">
        <w:rPr>
          <w:rFonts w:ascii="Times New Roman" w:hAnsi="Times New Roman" w:cs="Times New Roman"/>
          <w:b w:val="0"/>
          <w:color w:val="auto"/>
        </w:rPr>
        <w:t>Правила</w:t>
      </w:r>
      <w:r w:rsidRPr="00151C7E">
        <w:rPr>
          <w:rFonts w:ascii="Times New Roman" w:hAnsi="Times New Roman" w:cs="Times New Roman"/>
          <w:b w:val="0"/>
          <w:color w:val="auto"/>
        </w:rPr>
        <w:br/>
        <w:t xml:space="preserve">определения нормативных затрат на обеспечение функций органов местного самоуправления </w:t>
      </w:r>
      <w:r w:rsidR="00D23FA1">
        <w:rPr>
          <w:rFonts w:ascii="Times New Roman" w:hAnsi="Times New Roman" w:cs="Times New Roman"/>
          <w:b w:val="0"/>
          <w:color w:val="auto"/>
        </w:rPr>
        <w:t>Остаповского сельского</w:t>
      </w:r>
      <w:r w:rsidR="00E92216" w:rsidRPr="00151C7E">
        <w:rPr>
          <w:rFonts w:ascii="Times New Roman" w:hAnsi="Times New Roman" w:cs="Times New Roman"/>
          <w:b w:val="0"/>
          <w:color w:val="auto"/>
        </w:rPr>
        <w:t xml:space="preserve"> поселения </w:t>
      </w:r>
      <w:r w:rsidRPr="00151C7E">
        <w:rPr>
          <w:rFonts w:ascii="Times New Roman" w:hAnsi="Times New Roman" w:cs="Times New Roman"/>
          <w:b w:val="0"/>
          <w:color w:val="auto"/>
        </w:rPr>
        <w:t>и подведомственных казенных учреждений</w:t>
      </w:r>
    </w:p>
    <w:p w:rsidR="00F46F9D" w:rsidRPr="00151C7E" w:rsidRDefault="00F46F9D" w:rsidP="00F46F9D"/>
    <w:p w:rsidR="00F46F9D" w:rsidRPr="00E92216" w:rsidRDefault="00F46F9D" w:rsidP="00F46F9D">
      <w:pPr>
        <w:pStyle w:val="1"/>
        <w:rPr>
          <w:rFonts w:ascii="Times New Roman" w:hAnsi="Times New Roman" w:cs="Times New Roman"/>
          <w:b w:val="0"/>
        </w:rPr>
      </w:pPr>
      <w:bookmarkStart w:id="8" w:name="sub_100"/>
      <w:r w:rsidRPr="00E92216">
        <w:rPr>
          <w:rFonts w:ascii="Times New Roman" w:hAnsi="Times New Roman" w:cs="Times New Roman"/>
          <w:b w:val="0"/>
        </w:rPr>
        <w:t>I. Общие положения</w:t>
      </w:r>
    </w:p>
    <w:bookmarkEnd w:id="8"/>
    <w:p w:rsidR="00F46F9D" w:rsidRDefault="00F46F9D" w:rsidP="00F46F9D"/>
    <w:p w:rsidR="00F46F9D" w:rsidRDefault="00F46F9D" w:rsidP="00151C7E">
      <w:pPr>
        <w:jc w:val="both"/>
      </w:pPr>
      <w:bookmarkStart w:id="9" w:name="sub_101"/>
      <w:r>
        <w:t xml:space="preserve">1. Настоящие правила устанавливают порядок определения нормативных затрат на обеспечение функций органов местного самоуправления </w:t>
      </w:r>
      <w:r w:rsidR="00D23FA1">
        <w:t>Остаповского сельского</w:t>
      </w:r>
      <w:r w:rsidR="004E3248">
        <w:t xml:space="preserve"> поселения</w:t>
      </w:r>
      <w:r>
        <w:t xml:space="preserve"> и подведомственных казенных учреждений (далее - Правила) в части закупок товаров, работ, услуг (далее - нормативные затраты).</w:t>
      </w:r>
    </w:p>
    <w:p w:rsidR="00F46F9D" w:rsidRDefault="00F46F9D" w:rsidP="00151C7E">
      <w:pPr>
        <w:jc w:val="both"/>
      </w:pPr>
      <w:bookmarkStart w:id="10" w:name="sub_102"/>
      <w:bookmarkEnd w:id="9"/>
      <w:r>
        <w:t xml:space="preserve">2. Нормативные затраты применяются для обоснования объекта и (или) объектов закупки органов местного самоуправления </w:t>
      </w:r>
      <w:r w:rsidR="00D23FA1">
        <w:t>Остаповского сельского</w:t>
      </w:r>
      <w:r w:rsidR="004E3248">
        <w:t xml:space="preserve"> поселения</w:t>
      </w:r>
      <w:r>
        <w:t xml:space="preserve"> и </w:t>
      </w:r>
      <w:proofErr w:type="gramStart"/>
      <w:r>
        <w:t>подведомственных  казенных</w:t>
      </w:r>
      <w:proofErr w:type="gramEnd"/>
      <w:r>
        <w:t xml:space="preserve"> учреждений.</w:t>
      </w:r>
    </w:p>
    <w:p w:rsidR="00F46F9D" w:rsidRDefault="00F46F9D" w:rsidP="00151C7E">
      <w:pPr>
        <w:jc w:val="both"/>
      </w:pPr>
      <w:bookmarkStart w:id="11" w:name="sub_103"/>
      <w:bookmarkEnd w:id="10"/>
      <w:r>
        <w:t xml:space="preserve">3. Нормативные затраты в части затрат на обеспечение функций казенных учреждений, которым в установленном порядке утверждено </w:t>
      </w:r>
      <w:r w:rsidR="004E3248">
        <w:t xml:space="preserve">муниципальное </w:t>
      </w:r>
      <w:r>
        <w:t xml:space="preserve"> задание на оказание </w:t>
      </w:r>
      <w:r w:rsidR="004E3248">
        <w:t>муниципальных</w:t>
      </w:r>
      <w:r>
        <w:t xml:space="preserve"> услуг (выполнение работ), определяются в порядке, установленном </w:t>
      </w:r>
      <w:hyperlink r:id="rId11" w:history="1">
        <w:r>
          <w:rPr>
            <w:rStyle w:val="a5"/>
          </w:rPr>
          <w:t>Бюджетным кодексом</w:t>
        </w:r>
      </w:hyperlink>
      <w: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4E3248">
        <w:t>муниципального</w:t>
      </w:r>
      <w:r>
        <w:t xml:space="preserve"> задания.</w:t>
      </w:r>
    </w:p>
    <w:p w:rsidR="00F46F9D" w:rsidRDefault="00F46F9D" w:rsidP="00151C7E">
      <w:pPr>
        <w:jc w:val="both"/>
      </w:pPr>
      <w:bookmarkStart w:id="12" w:name="sub_104"/>
      <w:bookmarkEnd w:id="11"/>
      <w:r>
        <w:t xml:space="preserve">4. Органы местного самоуправления </w:t>
      </w:r>
      <w:r w:rsidR="00D23FA1">
        <w:t>Остаповского сельского</w:t>
      </w:r>
      <w:r w:rsidR="004E3248">
        <w:t xml:space="preserve"> поселения </w:t>
      </w:r>
      <w:r>
        <w:t>разрабатывают и утверждают расчет нормативных затрат, для которых виды, состав и расчет нормативных затрат не определен, согласно методике.</w:t>
      </w:r>
    </w:p>
    <w:p w:rsidR="00F46F9D" w:rsidRDefault="00F46F9D" w:rsidP="00151C7E">
      <w:pPr>
        <w:jc w:val="both"/>
      </w:pPr>
      <w:bookmarkStart w:id="13" w:name="sub_1042"/>
      <w:bookmarkEnd w:id="12"/>
      <w: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</w:t>
      </w:r>
      <w:r w:rsidR="00D23FA1">
        <w:t>Остаповского сельского</w:t>
      </w:r>
      <w:r w:rsidR="004E3248">
        <w:t xml:space="preserve"> поселения </w:t>
      </w:r>
      <w:r>
        <w:t xml:space="preserve">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D23FA1">
        <w:t>Остаповского сельского</w:t>
      </w:r>
      <w:r w:rsidR="004E3248">
        <w:t xml:space="preserve"> поселения.</w:t>
      </w:r>
    </w:p>
    <w:bookmarkEnd w:id="13"/>
    <w:p w:rsidR="00F46F9D" w:rsidRDefault="00F46F9D" w:rsidP="00151C7E">
      <w:pPr>
        <w:jc w:val="both"/>
      </w:pPr>
      <w:r>
        <w:t xml:space="preserve">При определении нормативных затрат органы местного самоуправления </w:t>
      </w:r>
      <w:r w:rsidR="00D23FA1">
        <w:t>Остаповского сельского</w:t>
      </w:r>
      <w:r w:rsidR="004E3248">
        <w:t xml:space="preserve"> поселения</w:t>
      </w:r>
      <w:r>
        <w:t xml:space="preserve"> применяют национальные стандарты, технические регламенты, технические условия, а также учитывают регулируемые цены (тарифы) и положения </w:t>
      </w:r>
      <w:hyperlink w:anchor="sub_1042" w:history="1">
        <w:r>
          <w:rPr>
            <w:rStyle w:val="a5"/>
          </w:rPr>
          <w:t>абзаца второго</w:t>
        </w:r>
      </w:hyperlink>
      <w:r>
        <w:t xml:space="preserve"> настоящего пункта.</w:t>
      </w:r>
    </w:p>
    <w:p w:rsidR="00F46F9D" w:rsidRDefault="00F46F9D" w:rsidP="00151C7E">
      <w:pPr>
        <w:jc w:val="both"/>
      </w:pPr>
      <w:bookmarkStart w:id="14" w:name="sub_105"/>
      <w:r>
        <w:t xml:space="preserve">5. Для определения нормативных затрат в соответствии с </w:t>
      </w:r>
      <w:hyperlink w:anchor="sub_1110" w:history="1">
        <w:r>
          <w:rPr>
            <w:rStyle w:val="a5"/>
          </w:rPr>
          <w:t>разделами I</w:t>
        </w:r>
      </w:hyperlink>
      <w:r>
        <w:t xml:space="preserve"> и </w:t>
      </w:r>
      <w:hyperlink w:anchor="sub_1120" w:history="1">
        <w:r>
          <w:rPr>
            <w:rStyle w:val="a5"/>
          </w:rPr>
          <w:t>II</w:t>
        </w:r>
      </w:hyperlink>
      <w:r>
        <w:t xml:space="preserve"> методики в формулах используются нормативы цены товаров, работ, услуг, устанавливаемые органами местного самоуправления </w:t>
      </w:r>
      <w:r w:rsidR="00D23FA1">
        <w:t>Остаповского сельского</w:t>
      </w:r>
      <w:r w:rsidR="004E3248">
        <w:t xml:space="preserve"> поселения,</w:t>
      </w:r>
      <w:r>
        <w:t xml:space="preserve"> если эти нормативы не предусмотрены </w:t>
      </w:r>
      <w:hyperlink w:anchor="sub_1011" w:history="1">
        <w:r>
          <w:rPr>
            <w:rStyle w:val="a5"/>
          </w:rPr>
          <w:t>приложениями 1 - 5</w:t>
        </w:r>
      </w:hyperlink>
      <w:r>
        <w:t xml:space="preserve"> к методике.</w:t>
      </w:r>
    </w:p>
    <w:p w:rsidR="00F46F9D" w:rsidRDefault="00F46F9D" w:rsidP="00151C7E">
      <w:pPr>
        <w:jc w:val="both"/>
      </w:pPr>
      <w:bookmarkStart w:id="15" w:name="sub_106"/>
      <w:bookmarkEnd w:id="14"/>
      <w:r>
        <w:t xml:space="preserve">6. Органы местного самоуправления </w:t>
      </w:r>
      <w:r w:rsidR="00D23FA1">
        <w:t>Остаповского сельского</w:t>
      </w:r>
      <w:r w:rsidR="004E3248">
        <w:t xml:space="preserve"> поселения</w:t>
      </w:r>
      <w:r>
        <w:t xml:space="preserve"> разрабатывают и утверждают нормативы количества и (или) цены товаров, работ, услуг, в том числе сгруппированных по должностям работников и (или) категориям должностей работников:</w:t>
      </w:r>
    </w:p>
    <w:bookmarkEnd w:id="15"/>
    <w:p w:rsidR="00F46F9D" w:rsidRDefault="00F46F9D" w:rsidP="00F46F9D">
      <w: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46F9D" w:rsidRDefault="00F46F9D" w:rsidP="00F46F9D">
      <w:r>
        <w:t xml:space="preserve">б) количества и цены средств подвижной связи, цены услуг подвижной связи, с учетом нормативов, предусмотренных </w:t>
      </w:r>
      <w:hyperlink w:anchor="sub_1011" w:history="1">
        <w:r>
          <w:rPr>
            <w:rStyle w:val="a5"/>
          </w:rPr>
          <w:t>приложением 1</w:t>
        </w:r>
      </w:hyperlink>
      <w:r>
        <w:t xml:space="preserve"> к методике;</w:t>
      </w:r>
    </w:p>
    <w:p w:rsidR="00F46F9D" w:rsidRDefault="00F46F9D" w:rsidP="004E3248">
      <w:pPr>
        <w:jc w:val="both"/>
      </w:pPr>
      <w:r>
        <w:t xml:space="preserve">в) количества SIM-карт с учетом нормативов, предусмотренных </w:t>
      </w:r>
      <w:hyperlink w:anchor="sub_1012" w:history="1">
        <w:r>
          <w:rPr>
            <w:rStyle w:val="a5"/>
          </w:rPr>
          <w:t>приложением 2</w:t>
        </w:r>
      </w:hyperlink>
      <w:r>
        <w:t xml:space="preserve"> к методике;</w:t>
      </w:r>
    </w:p>
    <w:p w:rsidR="00F46F9D" w:rsidRDefault="00F46F9D" w:rsidP="004E3248">
      <w:pPr>
        <w:jc w:val="both"/>
      </w:pPr>
      <w:r>
        <w:t xml:space="preserve">г) количества и цены принтеров, многофункциональных устройств и копировальных аппаратов (оргтехники) с учетом нормативов, предусмотренных </w:t>
      </w:r>
      <w:hyperlink w:anchor="sub_1013" w:history="1">
        <w:r>
          <w:rPr>
            <w:rStyle w:val="a5"/>
          </w:rPr>
          <w:t>приложением 3</w:t>
        </w:r>
      </w:hyperlink>
      <w:r>
        <w:t xml:space="preserve"> к методике;</w:t>
      </w:r>
    </w:p>
    <w:p w:rsidR="00F46F9D" w:rsidRDefault="00F46F9D" w:rsidP="004E3248">
      <w:pPr>
        <w:jc w:val="both"/>
      </w:pPr>
      <w:r>
        <w:t xml:space="preserve">д) количества и цены рабочих станций, планшетных компьютеров, мониторов и системных блоков с учетом нормативов, предусмотренных </w:t>
      </w:r>
      <w:hyperlink w:anchor="sub_1014" w:history="1">
        <w:r>
          <w:rPr>
            <w:rStyle w:val="a5"/>
          </w:rPr>
          <w:t>приложением 4</w:t>
        </w:r>
      </w:hyperlink>
      <w:r>
        <w:t xml:space="preserve"> к методике;</w:t>
      </w:r>
    </w:p>
    <w:p w:rsidR="00F46F9D" w:rsidRDefault="00F46F9D" w:rsidP="004E3248">
      <w:pPr>
        <w:jc w:val="both"/>
      </w:pPr>
      <w:r>
        <w:t>е) количества и цены носителей информации;</w:t>
      </w:r>
    </w:p>
    <w:p w:rsidR="00F46F9D" w:rsidRDefault="00F46F9D" w:rsidP="004E3248">
      <w:pPr>
        <w:jc w:val="both"/>
      </w:pPr>
      <w: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46F9D" w:rsidRDefault="00F46F9D" w:rsidP="004E3248">
      <w:pPr>
        <w:jc w:val="both"/>
      </w:pPr>
      <w:r>
        <w:t>з) перечня периодических печатных изданий и справочной литературы;</w:t>
      </w:r>
    </w:p>
    <w:p w:rsidR="00F46F9D" w:rsidRDefault="00F46F9D" w:rsidP="004E3248">
      <w:pPr>
        <w:jc w:val="both"/>
      </w:pPr>
      <w:r>
        <w:t xml:space="preserve">и) количества и цены транспортных средств с учетом нормативов, предусмотренных </w:t>
      </w:r>
      <w:hyperlink w:anchor="sub_1015" w:history="1">
        <w:r>
          <w:rPr>
            <w:rStyle w:val="a5"/>
          </w:rPr>
          <w:t>приложением 5</w:t>
        </w:r>
      </w:hyperlink>
      <w:r>
        <w:t xml:space="preserve"> к методике;</w:t>
      </w:r>
    </w:p>
    <w:p w:rsidR="00F46F9D" w:rsidRDefault="00F46F9D" w:rsidP="004E3248">
      <w:pPr>
        <w:jc w:val="both"/>
      </w:pPr>
      <w:r>
        <w:t>к) количества и цены мебели;</w:t>
      </w:r>
    </w:p>
    <w:p w:rsidR="00F46F9D" w:rsidRDefault="00F46F9D" w:rsidP="004E3248">
      <w:pPr>
        <w:jc w:val="both"/>
      </w:pPr>
      <w:r>
        <w:t>л) количества и цены канцелярских принадлежностей;</w:t>
      </w:r>
    </w:p>
    <w:p w:rsidR="00F46F9D" w:rsidRDefault="00F46F9D" w:rsidP="004E3248">
      <w:pPr>
        <w:jc w:val="both"/>
      </w:pPr>
      <w:r>
        <w:t>м) количества и цены хозяйственных товаров и принадлежностей;</w:t>
      </w:r>
    </w:p>
    <w:p w:rsidR="00F46F9D" w:rsidRDefault="00F46F9D" w:rsidP="004E3248">
      <w:pPr>
        <w:jc w:val="both"/>
      </w:pPr>
      <w:r>
        <w:t>н) количества и цены материальных запасов для нужд гражданской обороны;</w:t>
      </w:r>
    </w:p>
    <w:p w:rsidR="00F46F9D" w:rsidRDefault="00F46F9D" w:rsidP="004E3248">
      <w:pPr>
        <w:jc w:val="both"/>
      </w:pPr>
      <w:r>
        <w:t>о) иных товаров и услуг.</w:t>
      </w:r>
    </w:p>
    <w:p w:rsidR="00F46F9D" w:rsidRDefault="00F46F9D" w:rsidP="004E3248">
      <w:pPr>
        <w:jc w:val="both"/>
      </w:pPr>
      <w:bookmarkStart w:id="16" w:name="sub_107"/>
      <w: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органов местного самоуправления </w:t>
      </w:r>
      <w:r w:rsidR="00D23FA1">
        <w:t>Остаповского сельского</w:t>
      </w:r>
      <w:r w:rsidR="004E3248">
        <w:t xml:space="preserve"> поселения</w:t>
      </w:r>
      <w:r>
        <w:t xml:space="preserve"> и подведомственных им казенных учреждений.</w:t>
      </w:r>
    </w:p>
    <w:p w:rsidR="00F46F9D" w:rsidRDefault="00F46F9D" w:rsidP="004E3248">
      <w:pPr>
        <w:jc w:val="both"/>
      </w:pPr>
      <w:bookmarkStart w:id="17" w:name="sub_108"/>
      <w:bookmarkEnd w:id="16"/>
      <w:r>
        <w:t xml:space="preserve">8.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2" w:history="1">
        <w:r>
          <w:rPr>
            <w:rStyle w:val="a5"/>
          </w:rPr>
          <w:t>законодательства</w:t>
        </w:r>
      </w:hyperlink>
      <w: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17"/>
    <w:p w:rsidR="00F46F9D" w:rsidRDefault="00F46F9D" w:rsidP="004E3248">
      <w:pPr>
        <w:jc w:val="both"/>
      </w:pPr>
      <w:r>
        <w:t xml:space="preserve">Органами местного самоуправления </w:t>
      </w:r>
      <w:r w:rsidR="00D23FA1">
        <w:t>Остаповского сельского</w:t>
      </w:r>
      <w:r w:rsidR="00E72A99">
        <w:t xml:space="preserve"> поселения </w:t>
      </w:r>
      <w:r>
        <w:t>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46F9D" w:rsidRDefault="00F46F9D" w:rsidP="004E3248">
      <w:pPr>
        <w:jc w:val="both"/>
      </w:pPr>
      <w:bookmarkStart w:id="18" w:name="sub_109"/>
      <w:r>
        <w:t>9.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должность, относящуюся к ведущей группе должностей муниципальной службы.</w:t>
      </w:r>
    </w:p>
    <w:bookmarkEnd w:id="18"/>
    <w:p w:rsidR="00E72A99" w:rsidRDefault="00F46F9D" w:rsidP="00680655">
      <w:pPr>
        <w:jc w:val="both"/>
        <w:rPr>
          <w:rStyle w:val="a6"/>
        </w:rPr>
      </w:pPr>
      <w:r>
        <w:t xml:space="preserve">Должности муниципальной службы приводятся в соответствии с реестром должностей муниципальной службы, утвержденным </w:t>
      </w:r>
      <w:hyperlink r:id="rId13" w:history="1">
        <w:r>
          <w:rPr>
            <w:rStyle w:val="a5"/>
          </w:rPr>
          <w:t>Законом</w:t>
        </w:r>
      </w:hyperlink>
      <w:r>
        <w:t xml:space="preserve"> Ивановской области от 31.12.2008 N 180-ОЗ "О реестре должностей муниципальной службы в Ивановской области", </w:t>
      </w:r>
      <w:r w:rsidR="00316636" w:rsidRPr="00316636">
        <w:t xml:space="preserve">решением Совета </w:t>
      </w:r>
      <w:r w:rsidR="00D23FA1">
        <w:t>Остаповского сельского</w:t>
      </w:r>
      <w:r w:rsidR="00316636" w:rsidRPr="00316636">
        <w:t xml:space="preserve"> </w:t>
      </w:r>
      <w:proofErr w:type="gramStart"/>
      <w:r w:rsidR="00316636" w:rsidRPr="00316636">
        <w:t>поселения  от</w:t>
      </w:r>
      <w:proofErr w:type="gramEnd"/>
      <w:r w:rsidR="00316636" w:rsidRPr="00316636">
        <w:t xml:space="preserve"> </w:t>
      </w:r>
      <w:bookmarkStart w:id="19" w:name="sub_1100"/>
      <w:r w:rsidR="00680655" w:rsidRPr="00680655">
        <w:t>18.04.2016 N 26 "О Реестре муниципальных должностей муниципальной службы в Остаповском сельском поселении"</w:t>
      </w:r>
    </w:p>
    <w:p w:rsidR="00E72A99" w:rsidRDefault="00E72A99" w:rsidP="00F46F9D">
      <w:pPr>
        <w:ind w:firstLine="698"/>
        <w:jc w:val="right"/>
        <w:rPr>
          <w:rStyle w:val="a6"/>
        </w:rPr>
      </w:pPr>
    </w:p>
    <w:p w:rsidR="00E72A99" w:rsidRDefault="00E72A99" w:rsidP="00F46F9D">
      <w:pPr>
        <w:ind w:firstLine="698"/>
        <w:jc w:val="right"/>
        <w:rPr>
          <w:rStyle w:val="a6"/>
        </w:rPr>
      </w:pPr>
    </w:p>
    <w:p w:rsidR="00E72A99" w:rsidRDefault="00E72A99" w:rsidP="00F46F9D">
      <w:pPr>
        <w:ind w:firstLine="698"/>
        <w:jc w:val="right"/>
        <w:rPr>
          <w:rStyle w:val="a6"/>
        </w:rPr>
      </w:pPr>
    </w:p>
    <w:p w:rsidR="00E72A99" w:rsidRDefault="00E72A99" w:rsidP="00F46F9D">
      <w:pPr>
        <w:ind w:firstLine="698"/>
        <w:jc w:val="right"/>
        <w:rPr>
          <w:rStyle w:val="a6"/>
        </w:rPr>
      </w:pPr>
    </w:p>
    <w:p w:rsidR="00E72A99" w:rsidRDefault="00E72A99" w:rsidP="00F46F9D">
      <w:pPr>
        <w:ind w:firstLine="698"/>
        <w:jc w:val="right"/>
        <w:rPr>
          <w:rStyle w:val="a6"/>
        </w:rPr>
      </w:pPr>
    </w:p>
    <w:p w:rsidR="00E72A99" w:rsidRDefault="00E72A99" w:rsidP="00F46F9D">
      <w:pPr>
        <w:ind w:firstLine="698"/>
        <w:jc w:val="right"/>
        <w:rPr>
          <w:rStyle w:val="a6"/>
        </w:rPr>
      </w:pPr>
    </w:p>
    <w:p w:rsidR="00E72A99" w:rsidRDefault="00E72A99" w:rsidP="00F46F9D">
      <w:pPr>
        <w:ind w:firstLine="698"/>
        <w:jc w:val="right"/>
        <w:rPr>
          <w:rStyle w:val="a6"/>
        </w:rPr>
      </w:pPr>
    </w:p>
    <w:p w:rsidR="00F46F9D" w:rsidRDefault="00F46F9D" w:rsidP="00F46F9D">
      <w:pPr>
        <w:ind w:firstLine="698"/>
        <w:jc w:val="right"/>
      </w:pPr>
      <w:r>
        <w:rPr>
          <w:rStyle w:val="a6"/>
        </w:rPr>
        <w:t>Приложение</w:t>
      </w:r>
      <w:r>
        <w:rPr>
          <w:rStyle w:val="a6"/>
        </w:rPr>
        <w:br/>
        <w:t xml:space="preserve">к </w:t>
      </w:r>
      <w:hyperlink w:anchor="sub_1000" w:history="1">
        <w:r>
          <w:rPr>
            <w:rStyle w:val="a5"/>
          </w:rPr>
          <w:t>Правилам</w:t>
        </w:r>
      </w:hyperlink>
    </w:p>
    <w:bookmarkEnd w:id="19"/>
    <w:p w:rsidR="00F46F9D" w:rsidRDefault="00F46F9D" w:rsidP="00F46F9D"/>
    <w:p w:rsidR="00F46F9D" w:rsidRPr="00E72A99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E72A99">
        <w:rPr>
          <w:rFonts w:ascii="Times New Roman" w:hAnsi="Times New Roman" w:cs="Times New Roman"/>
          <w:b w:val="0"/>
        </w:rPr>
        <w:t>Методика</w:t>
      </w:r>
      <w:r w:rsidRPr="00E72A99">
        <w:rPr>
          <w:rFonts w:ascii="Times New Roman" w:hAnsi="Times New Roman" w:cs="Times New Roman"/>
          <w:b w:val="0"/>
        </w:rPr>
        <w:br/>
        <w:t xml:space="preserve">определения нормативных затрат на обеспечение функций органов местного самоуправления </w:t>
      </w:r>
      <w:r w:rsidR="00D23FA1">
        <w:rPr>
          <w:rFonts w:ascii="Times New Roman" w:hAnsi="Times New Roman" w:cs="Times New Roman"/>
          <w:b w:val="0"/>
        </w:rPr>
        <w:t>Остаповского сельского</w:t>
      </w:r>
      <w:r w:rsidR="00316636">
        <w:rPr>
          <w:rFonts w:ascii="Times New Roman" w:hAnsi="Times New Roman" w:cs="Times New Roman"/>
          <w:b w:val="0"/>
        </w:rPr>
        <w:t xml:space="preserve"> поселения, </w:t>
      </w:r>
      <w:r w:rsidRPr="00E72A99">
        <w:rPr>
          <w:rFonts w:ascii="Times New Roman" w:hAnsi="Times New Roman" w:cs="Times New Roman"/>
          <w:b w:val="0"/>
        </w:rPr>
        <w:t>включая соответственно подведомственные казенные учреждения</w:t>
      </w:r>
    </w:p>
    <w:p w:rsidR="00F46F9D" w:rsidRPr="00E72A99" w:rsidRDefault="00F46F9D" w:rsidP="00F46F9D">
      <w:pPr>
        <w:pStyle w:val="1"/>
        <w:rPr>
          <w:rFonts w:ascii="Times New Roman" w:hAnsi="Times New Roman" w:cs="Times New Roman"/>
          <w:b w:val="0"/>
        </w:rPr>
      </w:pPr>
      <w:bookmarkStart w:id="20" w:name="sub_1110"/>
      <w:r w:rsidRPr="00E72A99">
        <w:rPr>
          <w:rFonts w:ascii="Times New Roman" w:hAnsi="Times New Roman" w:cs="Times New Roman"/>
          <w:b w:val="0"/>
        </w:rPr>
        <w:t>I. Затраты на информационно-коммуникационные технологии</w:t>
      </w:r>
    </w:p>
    <w:bookmarkEnd w:id="20"/>
    <w:p w:rsidR="00F46F9D" w:rsidRPr="00E72A99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E72A99">
        <w:rPr>
          <w:rFonts w:ascii="Times New Roman" w:hAnsi="Times New Roman" w:cs="Times New Roman"/>
          <w:b w:val="0"/>
        </w:rPr>
        <w:t>Затраты на услуги связи</w:t>
      </w:r>
    </w:p>
    <w:p w:rsidR="00F46F9D" w:rsidRDefault="00F46F9D" w:rsidP="00F46F9D"/>
    <w:p w:rsidR="00F46F9D" w:rsidRDefault="00F46F9D" w:rsidP="00F46F9D">
      <w:bookmarkStart w:id="21" w:name="sub_1111"/>
      <w:r>
        <w:t>1. Затраты на абонентскую плату (</w:t>
      </w:r>
      <w:proofErr w:type="spellStart"/>
      <w:r>
        <w:t>З.аб</w:t>
      </w:r>
      <w:proofErr w:type="spellEnd"/>
      <w:r>
        <w:t>) определяются по формуле:</w:t>
      </w:r>
    </w:p>
    <w:bookmarkEnd w:id="21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2002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Q.iаб</w:t>
      </w:r>
      <w:proofErr w:type="spellEnd"/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F46F9D" w:rsidRDefault="00F46F9D" w:rsidP="00F46F9D">
      <w:proofErr w:type="spellStart"/>
      <w:r>
        <w:rPr>
          <w:rStyle w:val="a6"/>
        </w:rPr>
        <w:t>H.iаб</w:t>
      </w:r>
      <w:proofErr w:type="spellEnd"/>
      <w:r>
        <w:t xml:space="preserve"> - ежемесячная i-я абонентская плата в расчете на 1 абонентский номер для передачи голосовой информации;</w:t>
      </w:r>
    </w:p>
    <w:p w:rsidR="00F46F9D" w:rsidRDefault="00F46F9D" w:rsidP="00F46F9D">
      <w:proofErr w:type="spellStart"/>
      <w:r>
        <w:rPr>
          <w:rStyle w:val="a6"/>
        </w:rPr>
        <w:t>N.iаб</w:t>
      </w:r>
      <w:proofErr w:type="spellEnd"/>
      <w:r>
        <w:t xml:space="preserve"> - количество месяцев предоставления услуги с i-й абонентской платой.</w:t>
      </w:r>
    </w:p>
    <w:p w:rsidR="00F46F9D" w:rsidRDefault="00F46F9D" w:rsidP="00F46F9D">
      <w:bookmarkStart w:id="22" w:name="sub_1112"/>
      <w:r>
        <w:t>2. Затраты на повременную оплату местных, междугородних и международных телефонных соединений (</w:t>
      </w:r>
      <w:proofErr w:type="spellStart"/>
      <w:r>
        <w:t>З.пов</w:t>
      </w:r>
      <w:proofErr w:type="spellEnd"/>
      <w:r>
        <w:t>) определяются по формуле:</w:t>
      </w:r>
    </w:p>
    <w:bookmarkEnd w:id="22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7258050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Q.gм</w:t>
      </w:r>
      <w:proofErr w:type="spellEnd"/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46F9D" w:rsidRDefault="00F46F9D" w:rsidP="00F46F9D">
      <w:proofErr w:type="spellStart"/>
      <w:r>
        <w:rPr>
          <w:rStyle w:val="a6"/>
        </w:rPr>
        <w:t>S.gм</w:t>
      </w:r>
      <w:proofErr w:type="spellEnd"/>
      <w: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>
        <w:t>му</w:t>
      </w:r>
      <w:proofErr w:type="spellEnd"/>
      <w:r>
        <w:t xml:space="preserve"> тарифу;</w:t>
      </w:r>
    </w:p>
    <w:p w:rsidR="00F46F9D" w:rsidRDefault="00F46F9D" w:rsidP="00F46F9D">
      <w:r>
        <w:rPr>
          <w:rStyle w:val="a6"/>
        </w:rPr>
        <w:t>P.gm</w:t>
      </w:r>
      <w:r>
        <w:t xml:space="preserve"> - цена минуты разговора при местных телефонных соединениях по g-</w:t>
      </w:r>
      <w:proofErr w:type="spellStart"/>
      <w:r>
        <w:t>му</w:t>
      </w:r>
      <w:proofErr w:type="spellEnd"/>
      <w:r>
        <w:t xml:space="preserve"> тарифу;</w:t>
      </w:r>
    </w:p>
    <w:p w:rsidR="00F46F9D" w:rsidRDefault="00F46F9D" w:rsidP="00F46F9D">
      <w:r>
        <w:rPr>
          <w:rStyle w:val="a6"/>
        </w:rPr>
        <w:t>N.gm</w:t>
      </w:r>
      <w:r>
        <w:t xml:space="preserve"> - количество месяцев предоставления услуги местной телефонной связи по g-</w:t>
      </w:r>
      <w:proofErr w:type="spellStart"/>
      <w:r>
        <w:t>му</w:t>
      </w:r>
      <w:proofErr w:type="spellEnd"/>
      <w:r>
        <w:t xml:space="preserve"> тарифу;</w:t>
      </w:r>
    </w:p>
    <w:p w:rsidR="00F46F9D" w:rsidRDefault="00F46F9D" w:rsidP="00F46F9D">
      <w:proofErr w:type="spellStart"/>
      <w:r>
        <w:rPr>
          <w:rStyle w:val="a6"/>
        </w:rPr>
        <w:t>Q.iмг</w:t>
      </w:r>
      <w:proofErr w:type="spellEnd"/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46F9D" w:rsidRDefault="00F46F9D" w:rsidP="00F46F9D">
      <w:proofErr w:type="spellStart"/>
      <w:r>
        <w:rPr>
          <w:rStyle w:val="a6"/>
        </w:rPr>
        <w:t>S.iмг</w:t>
      </w:r>
      <w:proofErr w:type="spellEnd"/>
      <w: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>
        <w:t>му</w:t>
      </w:r>
      <w:proofErr w:type="spellEnd"/>
      <w:r>
        <w:t xml:space="preserve"> тарифу;</w:t>
      </w:r>
    </w:p>
    <w:p w:rsidR="00F46F9D" w:rsidRDefault="00F46F9D" w:rsidP="00F46F9D">
      <w:proofErr w:type="spellStart"/>
      <w:r>
        <w:rPr>
          <w:rStyle w:val="a6"/>
        </w:rPr>
        <w:t>P.iмг</w:t>
      </w:r>
      <w:proofErr w:type="spellEnd"/>
      <w:r>
        <w:t xml:space="preserve"> - цена минуты разговора при междугородних телефонных соединениях по i-</w:t>
      </w:r>
      <w:proofErr w:type="spellStart"/>
      <w:r>
        <w:t>му</w:t>
      </w:r>
      <w:proofErr w:type="spellEnd"/>
      <w:r>
        <w:t xml:space="preserve"> тарифу;</w:t>
      </w:r>
    </w:p>
    <w:p w:rsidR="00F46F9D" w:rsidRDefault="00F46F9D" w:rsidP="00F46F9D">
      <w:proofErr w:type="spellStart"/>
      <w:r>
        <w:rPr>
          <w:rStyle w:val="a6"/>
        </w:rPr>
        <w:t>N.iмг</w:t>
      </w:r>
      <w:proofErr w:type="spellEnd"/>
      <w:r>
        <w:t xml:space="preserve"> - количество месяцев предоставления услуги междугородней телефонной связи по i-</w:t>
      </w:r>
      <w:proofErr w:type="spellStart"/>
      <w:r>
        <w:t>му</w:t>
      </w:r>
      <w:proofErr w:type="spellEnd"/>
      <w:r>
        <w:t xml:space="preserve"> тарифу;</w:t>
      </w:r>
    </w:p>
    <w:p w:rsidR="00F46F9D" w:rsidRDefault="00F46F9D" w:rsidP="00F46F9D">
      <w:proofErr w:type="spellStart"/>
      <w:r>
        <w:rPr>
          <w:rStyle w:val="a6"/>
        </w:rPr>
        <w:t>Q.jмн</w:t>
      </w:r>
      <w:proofErr w:type="spellEnd"/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46F9D" w:rsidRDefault="00F46F9D" w:rsidP="00F46F9D">
      <w:proofErr w:type="spellStart"/>
      <w:r>
        <w:rPr>
          <w:rStyle w:val="a6"/>
        </w:rPr>
        <w:t>S.jмн</w:t>
      </w:r>
      <w:proofErr w:type="spellEnd"/>
      <w: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>
        <w:t>му</w:t>
      </w:r>
      <w:proofErr w:type="spellEnd"/>
      <w:r>
        <w:t xml:space="preserve"> тарифу;</w:t>
      </w:r>
    </w:p>
    <w:p w:rsidR="00F46F9D" w:rsidRDefault="00F46F9D" w:rsidP="00F46F9D">
      <w:proofErr w:type="spellStart"/>
      <w:r>
        <w:rPr>
          <w:rStyle w:val="a6"/>
        </w:rPr>
        <w:t>P.jмн</w:t>
      </w:r>
      <w:proofErr w:type="spellEnd"/>
      <w:r>
        <w:t xml:space="preserve"> - цена минуты разговора при международных телефонных соединениях по j-</w:t>
      </w:r>
      <w:proofErr w:type="spellStart"/>
      <w:r>
        <w:t>му</w:t>
      </w:r>
      <w:proofErr w:type="spellEnd"/>
      <w:r>
        <w:t xml:space="preserve"> тарифу;</w:t>
      </w:r>
    </w:p>
    <w:p w:rsidR="00F46F9D" w:rsidRDefault="00F46F9D" w:rsidP="00F46F9D">
      <w:proofErr w:type="spellStart"/>
      <w:r>
        <w:rPr>
          <w:rStyle w:val="a6"/>
        </w:rPr>
        <w:t>N.jмн</w:t>
      </w:r>
      <w:proofErr w:type="spellEnd"/>
      <w:r>
        <w:t xml:space="preserve"> - количество месяцев предоставления услуги международной телефонной связи по j-</w:t>
      </w:r>
      <w:proofErr w:type="spellStart"/>
      <w:r>
        <w:t>му</w:t>
      </w:r>
      <w:proofErr w:type="spellEnd"/>
      <w:r>
        <w:t xml:space="preserve"> тарифу.</w:t>
      </w:r>
    </w:p>
    <w:p w:rsidR="00F46F9D" w:rsidRDefault="00F46F9D" w:rsidP="00F46F9D">
      <w:bookmarkStart w:id="23" w:name="sub_1113"/>
      <w:r>
        <w:t>3. Затраты на оплату услуг подвижной связи (З.сот) определяются по формуле:</w:t>
      </w:r>
    </w:p>
    <w:bookmarkEnd w:id="23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543175" cy="771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Q.iсот</w:t>
      </w:r>
      <w:proofErr w:type="spellEnd"/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предусмотренными </w:t>
      </w:r>
      <w:hyperlink w:anchor="sub_1011" w:history="1">
        <w:r>
          <w:rPr>
            <w:rStyle w:val="a5"/>
          </w:rPr>
          <w:t>приложением 1</w:t>
        </w:r>
      </w:hyperlink>
      <w:r>
        <w:t xml:space="preserve"> к методике;</w:t>
      </w:r>
    </w:p>
    <w:p w:rsidR="00F46F9D" w:rsidRDefault="00F46F9D" w:rsidP="00F46F9D">
      <w:proofErr w:type="spellStart"/>
      <w:r>
        <w:rPr>
          <w:rStyle w:val="a6"/>
        </w:rPr>
        <w:t>P.iсот</w:t>
      </w:r>
      <w:proofErr w:type="spellEnd"/>
      <w: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нормативами, предусмотренными </w:t>
      </w:r>
      <w:hyperlink w:anchor="sub_1011" w:history="1">
        <w:r>
          <w:rPr>
            <w:rStyle w:val="a5"/>
          </w:rPr>
          <w:t>приложением 1</w:t>
        </w:r>
      </w:hyperlink>
      <w:r>
        <w:t xml:space="preserve"> к методике;</w:t>
      </w:r>
    </w:p>
    <w:p w:rsidR="00F46F9D" w:rsidRDefault="00F46F9D" w:rsidP="00F46F9D">
      <w:proofErr w:type="spellStart"/>
      <w:r>
        <w:rPr>
          <w:rStyle w:val="a6"/>
        </w:rPr>
        <w:t>N.iсот</w:t>
      </w:r>
      <w:proofErr w:type="spellEnd"/>
      <w:r>
        <w:t xml:space="preserve"> - количество месяцев предоставления услуги подвижной связи по i-й должности.</w:t>
      </w:r>
    </w:p>
    <w:p w:rsidR="00F46F9D" w:rsidRDefault="00F46F9D" w:rsidP="00F46F9D">
      <w:bookmarkStart w:id="24" w:name="sub_1114"/>
      <w: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>
        <w:t>интернет-провайдеров</w:t>
      </w:r>
      <w:proofErr w:type="spellEnd"/>
      <w:r>
        <w:t xml:space="preserve"> для планшетных компьютеров (</w:t>
      </w:r>
      <w:proofErr w:type="spellStart"/>
      <w:r>
        <w:t>З.ип</w:t>
      </w:r>
      <w:proofErr w:type="spellEnd"/>
      <w:r>
        <w:t>) определяются по формуле:</w:t>
      </w:r>
    </w:p>
    <w:bookmarkEnd w:id="24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181225" cy="771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Q.iип</w:t>
      </w:r>
      <w:proofErr w:type="spellEnd"/>
      <w:r>
        <w:t xml:space="preserve"> - количество SIM-карт по i-й должности в соответствии с нормативами, предусмотренными </w:t>
      </w:r>
      <w:hyperlink w:anchor="sub_1012" w:history="1">
        <w:r>
          <w:rPr>
            <w:rStyle w:val="a5"/>
          </w:rPr>
          <w:t>приложением 2</w:t>
        </w:r>
      </w:hyperlink>
      <w:r>
        <w:t xml:space="preserve"> к </w:t>
      </w:r>
      <w:r w:rsidR="00E72A99">
        <w:t>Методике</w:t>
      </w:r>
      <w:r>
        <w:t>;</w:t>
      </w:r>
    </w:p>
    <w:p w:rsidR="00F46F9D" w:rsidRDefault="00F46F9D" w:rsidP="00F46F9D">
      <w:proofErr w:type="spellStart"/>
      <w:r>
        <w:rPr>
          <w:rStyle w:val="a6"/>
        </w:rPr>
        <w:t>P.iип</w:t>
      </w:r>
      <w:proofErr w:type="spellEnd"/>
      <w:r>
        <w:t xml:space="preserve"> - ежемесячная цена в расчете на 1 SIM-карту по i-й должности, в соответствии с нормативами, предусмотренными </w:t>
      </w:r>
      <w:hyperlink w:anchor="sub_1012" w:history="1">
        <w:r>
          <w:rPr>
            <w:rStyle w:val="a5"/>
          </w:rPr>
          <w:t>приложением 2</w:t>
        </w:r>
      </w:hyperlink>
      <w:r>
        <w:t xml:space="preserve"> к </w:t>
      </w:r>
      <w:r w:rsidR="00E72A99">
        <w:t>Методике</w:t>
      </w:r>
      <w:r>
        <w:t>;</w:t>
      </w:r>
    </w:p>
    <w:p w:rsidR="00F46F9D" w:rsidRDefault="00F46F9D" w:rsidP="00F46F9D">
      <w:proofErr w:type="spellStart"/>
      <w:r>
        <w:rPr>
          <w:rStyle w:val="a6"/>
        </w:rPr>
        <w:t>N.iип</w:t>
      </w:r>
      <w:proofErr w:type="spellEnd"/>
      <w:r>
        <w:t xml:space="preserve"> - количество месяцев предоставления услуги передачи данных по i-й должности.</w:t>
      </w:r>
    </w:p>
    <w:p w:rsidR="00F46F9D" w:rsidRDefault="00F46F9D" w:rsidP="00F46F9D">
      <w:bookmarkStart w:id="25" w:name="sub_1115"/>
      <w:r>
        <w:t xml:space="preserve">5. Затраты на сеть "Интернет" и услуги </w:t>
      </w:r>
      <w:proofErr w:type="spellStart"/>
      <w:r>
        <w:t>интернет-провайдеров</w:t>
      </w:r>
      <w:proofErr w:type="spellEnd"/>
      <w:r>
        <w:t xml:space="preserve"> (</w:t>
      </w:r>
      <w:proofErr w:type="spellStart"/>
      <w:r>
        <w:t>З.и</w:t>
      </w:r>
      <w:proofErr w:type="spellEnd"/>
      <w:r>
        <w:t>) определяются по формуле:</w:t>
      </w:r>
    </w:p>
    <w:bookmarkEnd w:id="25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76425" cy="771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Q.iи</w:t>
      </w:r>
      <w:proofErr w:type="spellEnd"/>
      <w:r>
        <w:t xml:space="preserve"> - количество каналов передачи данных сети "Интернет" с i-й пропускной способностью;</w:t>
      </w:r>
    </w:p>
    <w:p w:rsidR="00F46F9D" w:rsidRDefault="00F46F9D" w:rsidP="00F46F9D">
      <w:proofErr w:type="spellStart"/>
      <w:r>
        <w:rPr>
          <w:rStyle w:val="a6"/>
        </w:rPr>
        <w:t>P.iи</w:t>
      </w:r>
      <w:proofErr w:type="spellEnd"/>
      <w:r>
        <w:t xml:space="preserve"> - месячная цена аренды канала передачи данных сети "Интернет" с i-й пропускной способностью;</w:t>
      </w:r>
    </w:p>
    <w:p w:rsidR="00F46F9D" w:rsidRDefault="00F46F9D" w:rsidP="00F46F9D">
      <w:proofErr w:type="spellStart"/>
      <w:r>
        <w:rPr>
          <w:rStyle w:val="a6"/>
        </w:rPr>
        <w:t>N.iи</w:t>
      </w:r>
      <w:proofErr w:type="spellEnd"/>
      <w:r>
        <w:t xml:space="preserve"> - количество месяцев аренды канала передачи данных сети "Интернет" с i-й пропускной способностью.</w:t>
      </w:r>
    </w:p>
    <w:p w:rsidR="00F46F9D" w:rsidRDefault="00F46F9D" w:rsidP="00F46F9D">
      <w:bookmarkStart w:id="26" w:name="sub_1116"/>
      <w:r>
        <w:t>6. Затраты на электросвязь, относящуюся к связи специального назначения (</w:t>
      </w:r>
      <w:proofErr w:type="spellStart"/>
      <w:r>
        <w:t>З.рпс</w:t>
      </w:r>
      <w:proofErr w:type="spellEnd"/>
      <w:r>
        <w:t>), определяются по формуле:</w:t>
      </w:r>
    </w:p>
    <w:bookmarkEnd w:id="26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76425" cy="304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Q.рпс</w:t>
      </w:r>
      <w:proofErr w:type="spellEnd"/>
      <w:r>
        <w:t xml:space="preserve"> - количество телефонных номеров электросвязи, относящейся к связи специального назначения;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P.рпс</w:t>
      </w:r>
      <w:proofErr w:type="spellEnd"/>
      <w: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N.рпс</w:t>
      </w:r>
      <w:proofErr w:type="spellEnd"/>
      <w:r>
        <w:t xml:space="preserve"> - количество месяцев предоставления услуги.</w:t>
      </w:r>
    </w:p>
    <w:p w:rsidR="00F46F9D" w:rsidRDefault="00F46F9D" w:rsidP="00E72A99">
      <w:pPr>
        <w:jc w:val="both"/>
      </w:pPr>
      <w:bookmarkStart w:id="27" w:name="sub_1117"/>
      <w:r>
        <w:t>7. Затраты на оплату услуг по предоставлению цифровых потоков для коммутируемых телефонных соединений (</w:t>
      </w:r>
      <w:proofErr w:type="spellStart"/>
      <w:r>
        <w:t>З.цп</w:t>
      </w:r>
      <w:proofErr w:type="spellEnd"/>
      <w:r>
        <w:t>) определяются по формуле:</w:t>
      </w:r>
    </w:p>
    <w:bookmarkEnd w:id="27"/>
    <w:p w:rsidR="00F46F9D" w:rsidRDefault="00F46F9D" w:rsidP="00E72A99">
      <w:pPr>
        <w:jc w:val="both"/>
      </w:pPr>
    </w:p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181225" cy="771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Q.iцп</w:t>
      </w:r>
      <w:proofErr w:type="spellEnd"/>
      <w:r>
        <w:t xml:space="preserve"> - количество организованных цифровых потоков с i-й абонентской платой;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P.iцп</w:t>
      </w:r>
      <w:proofErr w:type="spellEnd"/>
      <w:r>
        <w:t xml:space="preserve"> - ежемесячная i-я абонентская плата за цифровой поток;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N.iцп</w:t>
      </w:r>
      <w:proofErr w:type="spellEnd"/>
      <w:r>
        <w:t xml:space="preserve"> - количество месяцев предоставления услуги с i-й абонентской платой.</w:t>
      </w:r>
    </w:p>
    <w:p w:rsidR="00F46F9D" w:rsidRDefault="00F46F9D" w:rsidP="00E72A99">
      <w:pPr>
        <w:jc w:val="both"/>
      </w:pPr>
      <w:bookmarkStart w:id="28" w:name="sub_1118"/>
      <w:r>
        <w:t>8. Затраты на оплату иных услуг связи в сфере информационно-коммуникационных технологий (</w:t>
      </w:r>
      <w:proofErr w:type="spellStart"/>
      <w:r>
        <w:t>З.пр</w:t>
      </w:r>
      <w:proofErr w:type="spellEnd"/>
      <w:r>
        <w:t>) определяются по формуле:</w:t>
      </w:r>
    </w:p>
    <w:bookmarkEnd w:id="28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219200" cy="771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proofErr w:type="gramStart"/>
      <w:r>
        <w:t>где</w:t>
      </w:r>
      <w:proofErr w:type="gramEnd"/>
      <w:r>
        <w:t xml:space="preserve"> </w:t>
      </w:r>
      <w:proofErr w:type="spellStart"/>
      <w:r>
        <w:rPr>
          <w:rStyle w:val="a6"/>
        </w:rPr>
        <w:t>P.iпр</w:t>
      </w:r>
      <w:proofErr w:type="spellEnd"/>
      <w:r>
        <w:t xml:space="preserve"> - цена по i-й иной услуге связи, определяемая по фактическим данным отчетного финансового года.</w:t>
      </w:r>
    </w:p>
    <w:p w:rsidR="00F46F9D" w:rsidRDefault="00F46F9D" w:rsidP="00F46F9D"/>
    <w:p w:rsidR="00F46F9D" w:rsidRPr="00E72A99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E72A99">
        <w:rPr>
          <w:rFonts w:ascii="Times New Roman" w:hAnsi="Times New Roman" w:cs="Times New Roman"/>
          <w:b w:val="0"/>
        </w:rPr>
        <w:t>Затраты на содержание имущества</w:t>
      </w:r>
    </w:p>
    <w:p w:rsidR="00F46F9D" w:rsidRDefault="00F46F9D" w:rsidP="00F46F9D"/>
    <w:p w:rsidR="00F46F9D" w:rsidRDefault="00F46F9D" w:rsidP="00E72A99">
      <w:pPr>
        <w:jc w:val="both"/>
      </w:pPr>
      <w:bookmarkStart w:id="29" w:name="sub_1119"/>
      <w:r>
        <w:t xml:space="preserve">9. При определении затрат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ремонт, указанный в </w:t>
      </w:r>
      <w:hyperlink w:anchor="sub_11110" w:history="1">
        <w:r>
          <w:rPr>
            <w:rStyle w:val="a5"/>
          </w:rPr>
          <w:t>пунктах 10 - 15</w:t>
        </w:r>
      </w:hyperlink>
      <w:r>
        <w:t xml:space="preserve"> настоящей методики, применяется перечень работ по техническому обслуживанию и </w:t>
      </w:r>
      <w:proofErr w:type="spellStart"/>
      <w:r>
        <w:t>регламентно</w:t>
      </w:r>
      <w:proofErr w:type="spellEnd"/>
      <w: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46F9D" w:rsidRDefault="00F46F9D" w:rsidP="00E72A99">
      <w:pPr>
        <w:jc w:val="both"/>
      </w:pPr>
      <w:bookmarkStart w:id="30" w:name="sub_11110"/>
      <w:bookmarkEnd w:id="29"/>
      <w:r>
        <w:t xml:space="preserve">10.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вычислительной техники (</w:t>
      </w:r>
      <w:proofErr w:type="spellStart"/>
      <w:r>
        <w:t>З.рвт</w:t>
      </w:r>
      <w:proofErr w:type="spellEnd"/>
      <w:r>
        <w:t>) определяются по формуле:</w:t>
      </w:r>
    </w:p>
    <w:bookmarkEnd w:id="30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943100" cy="771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Q.iрвт</w:t>
      </w:r>
      <w:proofErr w:type="spellEnd"/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P.iрвт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в расчете на 1 i-ю вычислительную технику в год.</w:t>
      </w:r>
    </w:p>
    <w:p w:rsidR="00F46F9D" w:rsidRDefault="00F46F9D" w:rsidP="00E72A99">
      <w:pPr>
        <w:jc w:val="both"/>
      </w:pPr>
      <w:r>
        <w:t>Предельное количество i-й вычислительной техники (</w:t>
      </w:r>
      <w:proofErr w:type="spellStart"/>
      <w:r>
        <w:t>Q.iрвт</w:t>
      </w:r>
      <w:proofErr w:type="spellEnd"/>
      <w:r>
        <w:t xml:space="preserve"> предел) определяется с округлением до целого по формулам:</w:t>
      </w:r>
    </w:p>
    <w:p w:rsidR="00F46F9D" w:rsidRDefault="00F46F9D" w:rsidP="00E72A99">
      <w:pPr>
        <w:jc w:val="both"/>
      </w:pPr>
      <w:proofErr w:type="spellStart"/>
      <w:r>
        <w:t>Q.iрвт</w:t>
      </w:r>
      <w:proofErr w:type="spellEnd"/>
      <w:r>
        <w:t xml:space="preserve"> предел = Чоп x 0,2 - для закрытого контура обработки информации,</w:t>
      </w:r>
    </w:p>
    <w:p w:rsidR="00F46F9D" w:rsidRDefault="00F46F9D" w:rsidP="00E72A99">
      <w:pPr>
        <w:jc w:val="both"/>
      </w:pPr>
      <w:proofErr w:type="spellStart"/>
      <w:r>
        <w:t>Q.iрвт</w:t>
      </w:r>
      <w:proofErr w:type="spellEnd"/>
      <w:r>
        <w:t xml:space="preserve"> предел = Чоп x 1 - для открытого контура обработки информации,</w:t>
      </w:r>
    </w:p>
    <w:p w:rsidR="00F46F9D" w:rsidRDefault="00F46F9D" w:rsidP="00E72A99">
      <w:pPr>
        <w:jc w:val="both"/>
      </w:pPr>
      <w:r>
        <w:t xml:space="preserve">где </w:t>
      </w:r>
      <w:r>
        <w:rPr>
          <w:rStyle w:val="a6"/>
        </w:rPr>
        <w:t>Ч.оп</w:t>
      </w:r>
      <w:r>
        <w:t xml:space="preserve"> - расчетная численность основных работников, определяемая в соответствии с </w:t>
      </w:r>
      <w:hyperlink r:id="rId23" w:history="1">
        <w:r>
          <w:rPr>
            <w:rStyle w:val="a5"/>
          </w:rPr>
          <w:t>пунктами 17 - 22</w:t>
        </w:r>
      </w:hyperlink>
      <w: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</w:t>
      </w:r>
      <w:hyperlink r:id="rId24" w:history="1">
        <w:r>
          <w:rPr>
            <w:rStyle w:val="a5"/>
          </w:rPr>
          <w:t>постановлением</w:t>
        </w:r>
      </w:hyperlink>
      <w:r>
        <w:t xml:space="preserve"> Правительства Российской Федерации от 13.10.2014 N 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F46F9D" w:rsidRDefault="00F46F9D" w:rsidP="00E72A99">
      <w:pPr>
        <w:jc w:val="both"/>
      </w:pPr>
      <w:bookmarkStart w:id="31" w:name="sub_11111"/>
      <w:r>
        <w:t xml:space="preserve">11.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оборудования по обеспечению безопасности информации (</w:t>
      </w:r>
      <w:proofErr w:type="spellStart"/>
      <w:r>
        <w:t>З.сби</w:t>
      </w:r>
      <w:proofErr w:type="spellEnd"/>
      <w:r>
        <w:t>) определяются по формуле:</w:t>
      </w:r>
    </w:p>
    <w:bookmarkEnd w:id="31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76425" cy="771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Q.iсби</w:t>
      </w:r>
      <w:proofErr w:type="spellEnd"/>
      <w:r>
        <w:t xml:space="preserve"> - количество единиц i-го оборудования по обеспечению безопасности информации;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P.iсби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единицы i-го оборудования в год.</w:t>
      </w:r>
    </w:p>
    <w:p w:rsidR="00F46F9D" w:rsidRDefault="00F46F9D" w:rsidP="00E72A99">
      <w:pPr>
        <w:jc w:val="both"/>
      </w:pPr>
      <w:bookmarkStart w:id="32" w:name="sub_11112"/>
      <w:r>
        <w:t xml:space="preserve">12.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системы телефонной связи (автоматизированных телефонных станций) (</w:t>
      </w:r>
      <w:proofErr w:type="spellStart"/>
      <w:r>
        <w:t>З.стс</w:t>
      </w:r>
      <w:proofErr w:type="spellEnd"/>
      <w:r>
        <w:t>) определяются по формуле:</w:t>
      </w:r>
    </w:p>
    <w:bookmarkEnd w:id="32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905000" cy="771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Q.iстс</w:t>
      </w:r>
      <w:proofErr w:type="spellEnd"/>
      <w:r>
        <w:t xml:space="preserve"> - количество автоматизированных телефонных станций i-го вида;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P.iстс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автоматизированной телефонной станции i-го вида в год.</w:t>
      </w:r>
    </w:p>
    <w:p w:rsidR="00F46F9D" w:rsidRDefault="00F46F9D" w:rsidP="00E72A99">
      <w:pPr>
        <w:jc w:val="both"/>
      </w:pPr>
      <w:bookmarkStart w:id="33" w:name="sub_11113"/>
      <w:r>
        <w:t xml:space="preserve">13.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локальных вычислительных сетей (</w:t>
      </w:r>
      <w:proofErr w:type="spellStart"/>
      <w:r>
        <w:t>З.лвс</w:t>
      </w:r>
      <w:proofErr w:type="spellEnd"/>
      <w:r>
        <w:t>) определяются по формуле:</w:t>
      </w:r>
    </w:p>
    <w:bookmarkEnd w:id="33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00225" cy="771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proofErr w:type="spellStart"/>
      <w:r>
        <w:rPr>
          <w:rStyle w:val="a6"/>
        </w:rPr>
        <w:t>Q.iлвс</w:t>
      </w:r>
      <w:proofErr w:type="spellEnd"/>
      <w:r>
        <w:t xml:space="preserve"> - количество устройств локальных вычислительных сетей i-го вида;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P.iлвс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устройства локальных вычислительных сетей i-го вида в год.</w:t>
      </w:r>
    </w:p>
    <w:p w:rsidR="00F46F9D" w:rsidRDefault="00F46F9D" w:rsidP="00E72A99">
      <w:pPr>
        <w:jc w:val="both"/>
      </w:pPr>
      <w:bookmarkStart w:id="34" w:name="sub_11114"/>
      <w:r>
        <w:t xml:space="preserve">14.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бесперебойного питания (</w:t>
      </w:r>
      <w:proofErr w:type="spellStart"/>
      <w:r>
        <w:t>З.сбп</w:t>
      </w:r>
      <w:proofErr w:type="spellEnd"/>
      <w:r>
        <w:t>) определяются по формуле:</w:t>
      </w:r>
    </w:p>
    <w:bookmarkEnd w:id="34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76425" cy="771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Q.iсбп</w:t>
      </w:r>
      <w:proofErr w:type="spellEnd"/>
      <w:r>
        <w:t xml:space="preserve"> - количество модулей бесперебойного питания i-го вида;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P.iсбп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модуля бесперебойного питания i-го вида в год.</w:t>
      </w:r>
    </w:p>
    <w:p w:rsidR="00F46F9D" w:rsidRDefault="00F46F9D" w:rsidP="00E72A99">
      <w:pPr>
        <w:jc w:val="both"/>
      </w:pPr>
      <w:bookmarkStart w:id="35" w:name="sub_11115"/>
      <w:r>
        <w:t xml:space="preserve">15.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>
        <w:t>З.рпм</w:t>
      </w:r>
      <w:proofErr w:type="spellEnd"/>
      <w:r>
        <w:t>) определяются по формуле:</w:t>
      </w:r>
    </w:p>
    <w:bookmarkEnd w:id="35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981200" cy="771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Q.iрпм</w:t>
      </w:r>
      <w:proofErr w:type="spellEnd"/>
      <w:r>
        <w:t xml:space="preserve"> - количество i-х принтеров, многофункциональных устройств, копировальных аппаратов и иной оргтехники в соответствии с нормативами федеральных государственных органов;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P.iрпм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F46F9D" w:rsidRDefault="00F46F9D" w:rsidP="00F46F9D"/>
    <w:p w:rsidR="00F46F9D" w:rsidRPr="00E72A99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E72A99">
        <w:rPr>
          <w:rFonts w:ascii="Times New Roman" w:hAnsi="Times New Roman" w:cs="Times New Roman"/>
          <w:b w:val="0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F46F9D" w:rsidRDefault="00F46F9D" w:rsidP="00F46F9D"/>
    <w:p w:rsidR="00F46F9D" w:rsidRDefault="00F46F9D" w:rsidP="00E72A99">
      <w:pPr>
        <w:jc w:val="both"/>
      </w:pPr>
      <w:bookmarkStart w:id="36" w:name="sub_11116"/>
      <w: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>
        <w:t>З.спо</w:t>
      </w:r>
      <w:proofErr w:type="spellEnd"/>
      <w:r>
        <w:t>) определяются по формуле:</w:t>
      </w:r>
    </w:p>
    <w:bookmarkEnd w:id="36"/>
    <w:p w:rsidR="00F46F9D" w:rsidRDefault="00F46F9D" w:rsidP="00E72A99">
      <w:pPr>
        <w:jc w:val="both"/>
      </w:pPr>
    </w:p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400175" cy="3048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З.сспс</w:t>
      </w:r>
      <w:proofErr w:type="spellEnd"/>
      <w:r>
        <w:t xml:space="preserve"> - затраты на оплату услуг по сопровождению справочно-правовых систем;</w:t>
      </w:r>
    </w:p>
    <w:p w:rsidR="00F46F9D" w:rsidRDefault="00F46F9D" w:rsidP="00E72A99">
      <w:pPr>
        <w:jc w:val="both"/>
      </w:pPr>
      <w:r>
        <w:rPr>
          <w:rStyle w:val="a6"/>
        </w:rPr>
        <w:t>З.сип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F46F9D" w:rsidRDefault="00F46F9D" w:rsidP="00E72A99">
      <w:pPr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46F9D" w:rsidRDefault="00F46F9D" w:rsidP="00E72A99">
      <w:pPr>
        <w:jc w:val="both"/>
      </w:pPr>
      <w:bookmarkStart w:id="37" w:name="sub_11117"/>
      <w:r>
        <w:t>17. Затраты на оплату услуг по сопровождению справочно-правовых систем (</w:t>
      </w:r>
      <w:proofErr w:type="spellStart"/>
      <w:r>
        <w:t>З.сспс</w:t>
      </w:r>
      <w:proofErr w:type="spellEnd"/>
      <w:r>
        <w:t>) определяются по формуле:</w:t>
      </w:r>
    </w:p>
    <w:bookmarkEnd w:id="37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447800" cy="771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proofErr w:type="gramStart"/>
      <w:r>
        <w:t>где</w:t>
      </w:r>
      <w:proofErr w:type="gramEnd"/>
      <w:r>
        <w:t xml:space="preserve"> </w:t>
      </w:r>
      <w:proofErr w:type="spellStart"/>
      <w:r>
        <w:rPr>
          <w:rStyle w:val="a6"/>
        </w:rPr>
        <w:t>P.iсспс</w:t>
      </w:r>
      <w:proofErr w:type="spellEnd"/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46F9D" w:rsidRDefault="00F46F9D" w:rsidP="00E72A99">
      <w:pPr>
        <w:jc w:val="both"/>
      </w:pPr>
      <w:bookmarkStart w:id="38" w:name="sub_11118"/>
      <w:r>
        <w:t>18. Затраты на оплату услуг по сопровождению и приобретению иного программного обеспечения (З.сип) определяются по формуле:</w:t>
      </w:r>
    </w:p>
    <w:bookmarkEnd w:id="38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286000" cy="771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P.gипо</w:t>
      </w:r>
      <w:proofErr w:type="spellEnd"/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P.jпнл</w:t>
      </w:r>
      <w:proofErr w:type="spellEnd"/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46F9D" w:rsidRDefault="00F46F9D" w:rsidP="00E72A99">
      <w:pPr>
        <w:jc w:val="both"/>
      </w:pPr>
      <w:bookmarkStart w:id="39" w:name="sub_11119"/>
      <w:r>
        <w:t>19. Затраты на оплату услуг, связанных с обеспечением безопасности информации (З.оби), определяются по формуле:</w:t>
      </w:r>
    </w:p>
    <w:bookmarkEnd w:id="39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209675" cy="3048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З.ат</w:t>
      </w:r>
      <w:proofErr w:type="spellEnd"/>
      <w:r>
        <w:t xml:space="preserve"> - затраты на проведение аттестационных, проверочных и контрольных мероприятий;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З.нп</w:t>
      </w:r>
      <w:proofErr w:type="spellEnd"/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46F9D" w:rsidRDefault="00F46F9D" w:rsidP="00E72A99">
      <w:pPr>
        <w:jc w:val="both"/>
      </w:pPr>
      <w:bookmarkStart w:id="40" w:name="sub_11120"/>
      <w:r>
        <w:t>20. Затраты на проведение аттестационных, проверочных и контрольных мероприятий (</w:t>
      </w:r>
      <w:proofErr w:type="spellStart"/>
      <w:r>
        <w:t>З.ат</w:t>
      </w:r>
      <w:proofErr w:type="spellEnd"/>
      <w:r>
        <w:t>) определяются по формуле:</w:t>
      </w:r>
    </w:p>
    <w:bookmarkEnd w:id="40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924175" cy="771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Q.iоб</w:t>
      </w:r>
      <w:proofErr w:type="spellEnd"/>
      <w:r>
        <w:t xml:space="preserve"> - количество аттестуемых i-х объектов (помещений);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P.iоб</w:t>
      </w:r>
      <w:proofErr w:type="spellEnd"/>
      <w:r>
        <w:t xml:space="preserve"> - цена проведения аттестации 1 i-го объекта (помещения);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Q.jус</w:t>
      </w:r>
      <w:proofErr w:type="spellEnd"/>
      <w:r>
        <w:t xml:space="preserve"> - количество единиц j-го оборудования (устройств), требующих проверки;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P.jус</w:t>
      </w:r>
      <w:proofErr w:type="spellEnd"/>
      <w:r>
        <w:t xml:space="preserve"> - цена проведения проверки 1 единицы j-го оборудования (устройства).</w:t>
      </w:r>
    </w:p>
    <w:p w:rsidR="00F46F9D" w:rsidRDefault="00F46F9D" w:rsidP="00E72A99">
      <w:pPr>
        <w:jc w:val="both"/>
      </w:pPr>
      <w:bookmarkStart w:id="41" w:name="sub_11121"/>
      <w: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>
        <w:t>З.нп</w:t>
      </w:r>
      <w:proofErr w:type="spellEnd"/>
      <w:r>
        <w:t>) определяются по формуле:</w:t>
      </w:r>
    </w:p>
    <w:bookmarkEnd w:id="41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666875" cy="771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Q.iнп</w:t>
      </w:r>
      <w:proofErr w:type="spellEnd"/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P.iнп</w:t>
      </w:r>
      <w:proofErr w:type="spellEnd"/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46F9D" w:rsidRDefault="00F46F9D" w:rsidP="00E72A99">
      <w:pPr>
        <w:jc w:val="both"/>
      </w:pPr>
      <w:bookmarkStart w:id="42" w:name="sub_11122"/>
      <w:r>
        <w:t>22. Затраты на оплату работ по монтажу (установке), дооборудованию и наладке оборудования (З.м) определяются по формуле:</w:t>
      </w:r>
    </w:p>
    <w:bookmarkEnd w:id="42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524000" cy="771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Q.iм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оборудования, подлежащего монтажу (установке), дооборудованию и наладке;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P.iм</w:t>
      </w:r>
      <w:proofErr w:type="spellEnd"/>
      <w:r>
        <w:t xml:space="preserve"> - цена монтажа (установки), дооборудования и наладки 1 единицы i-го оборудования.</w:t>
      </w:r>
    </w:p>
    <w:p w:rsidR="00F46F9D" w:rsidRDefault="00F46F9D" w:rsidP="00E72A99">
      <w:pPr>
        <w:jc w:val="both"/>
      </w:pPr>
    </w:p>
    <w:p w:rsidR="00F46F9D" w:rsidRPr="00E72A99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E72A99">
        <w:rPr>
          <w:rFonts w:ascii="Times New Roman" w:hAnsi="Times New Roman" w:cs="Times New Roman"/>
          <w:b w:val="0"/>
        </w:rPr>
        <w:t>Затраты на приобретение основных средств</w:t>
      </w:r>
    </w:p>
    <w:p w:rsidR="00F46F9D" w:rsidRDefault="00F46F9D" w:rsidP="00F46F9D"/>
    <w:p w:rsidR="00F46F9D" w:rsidRDefault="00F46F9D" w:rsidP="00F46F9D">
      <w:bookmarkStart w:id="43" w:name="sub_11123"/>
      <w:r>
        <w:t>23. Затраты на приобретение рабочих станций (</w:t>
      </w:r>
      <w:proofErr w:type="spellStart"/>
      <w:r>
        <w:t>З.рст</w:t>
      </w:r>
      <w:proofErr w:type="spellEnd"/>
      <w:r>
        <w:t>) определяются по формуле:</w:t>
      </w:r>
    </w:p>
    <w:bookmarkEnd w:id="43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3648075" cy="8858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Q.iрст</w:t>
      </w:r>
      <w:proofErr w:type="spellEnd"/>
      <w:r>
        <w:rPr>
          <w:rStyle w:val="a6"/>
        </w:rPr>
        <w:t xml:space="preserve"> предел</w:t>
      </w:r>
      <w: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P.iрст</w:t>
      </w:r>
      <w:proofErr w:type="spellEnd"/>
      <w:r>
        <w:t xml:space="preserve"> - цена приобретения 1 рабочей станции по i-й должности в соответствии с нормативами, предусмотренными </w:t>
      </w:r>
      <w:hyperlink w:anchor="sub_1014" w:history="1">
        <w:r>
          <w:rPr>
            <w:rStyle w:val="a5"/>
          </w:rPr>
          <w:t>приложением 4</w:t>
        </w:r>
      </w:hyperlink>
      <w:r>
        <w:t xml:space="preserve"> к методике.</w:t>
      </w:r>
    </w:p>
    <w:p w:rsidR="00F46F9D" w:rsidRDefault="00F46F9D" w:rsidP="00E72A99">
      <w:pPr>
        <w:jc w:val="both"/>
      </w:pPr>
      <w:r>
        <w:t>Предельное количество рабочих станций по i-й должности (</w:t>
      </w:r>
      <w:proofErr w:type="spellStart"/>
      <w:r>
        <w:t>Q.iрст</w:t>
      </w:r>
      <w:proofErr w:type="spellEnd"/>
      <w:r>
        <w:t xml:space="preserve"> предел) определяется по формулам:</w:t>
      </w:r>
    </w:p>
    <w:p w:rsidR="00F46F9D" w:rsidRDefault="00F46F9D" w:rsidP="00E72A99">
      <w:pPr>
        <w:jc w:val="both"/>
      </w:pPr>
      <w:proofErr w:type="spellStart"/>
      <w:r>
        <w:t>Q.iрвт</w:t>
      </w:r>
      <w:proofErr w:type="spellEnd"/>
      <w:r>
        <w:t xml:space="preserve"> предел = Чоп x 0,2 - для закрытого контура обработки информации,</w:t>
      </w:r>
    </w:p>
    <w:p w:rsidR="00F46F9D" w:rsidRDefault="00F46F9D" w:rsidP="00E72A99">
      <w:pPr>
        <w:jc w:val="both"/>
      </w:pPr>
      <w:proofErr w:type="spellStart"/>
      <w:r>
        <w:t>Q.iрвт</w:t>
      </w:r>
      <w:proofErr w:type="spellEnd"/>
      <w:r>
        <w:t xml:space="preserve"> предел = Чоп x 1 - для открытого контура обработки информации,</w:t>
      </w:r>
    </w:p>
    <w:p w:rsidR="00F46F9D" w:rsidRDefault="00F46F9D" w:rsidP="00E72A99">
      <w:pPr>
        <w:jc w:val="both"/>
      </w:pPr>
      <w:r>
        <w:t xml:space="preserve">где </w:t>
      </w:r>
      <w:r>
        <w:rPr>
          <w:rStyle w:val="a6"/>
        </w:rPr>
        <w:t>Ч.оп</w:t>
      </w:r>
      <w:r>
        <w:t xml:space="preserve"> - расчетная численность основных работников, определяемая в соответствии с </w:t>
      </w:r>
      <w:hyperlink r:id="rId38" w:history="1">
        <w:r>
          <w:rPr>
            <w:rStyle w:val="a5"/>
          </w:rPr>
          <w:t>пунктами 17 - 22</w:t>
        </w:r>
      </w:hyperlink>
      <w:r>
        <w:t xml:space="preserve"> Общих правил определения нормативных затрат.</w:t>
      </w:r>
    </w:p>
    <w:p w:rsidR="00F46F9D" w:rsidRDefault="00F46F9D" w:rsidP="00E72A99">
      <w:pPr>
        <w:jc w:val="both"/>
      </w:pPr>
      <w:bookmarkStart w:id="44" w:name="sub_11124"/>
      <w:r>
        <w:t>24. Затраты на приобретение принтеров, многофункциональных устройств и копировальных аппаратов (оргтехники) (З.пм) определяются по формуле:</w:t>
      </w:r>
    </w:p>
    <w:bookmarkEnd w:id="44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3419475" cy="8858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Q.iпм</w:t>
      </w:r>
      <w:proofErr w:type="spellEnd"/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P.iпм</w:t>
      </w:r>
      <w:proofErr w:type="spellEnd"/>
      <w: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нормативами, предусмотренными </w:t>
      </w:r>
      <w:hyperlink w:anchor="sub_1013" w:history="1">
        <w:r>
          <w:rPr>
            <w:rStyle w:val="a5"/>
          </w:rPr>
          <w:t>приложением 3</w:t>
        </w:r>
      </w:hyperlink>
      <w:r>
        <w:t xml:space="preserve"> к методике.</w:t>
      </w:r>
    </w:p>
    <w:p w:rsidR="00F46F9D" w:rsidRDefault="00F46F9D" w:rsidP="00E72A99">
      <w:pPr>
        <w:jc w:val="both"/>
      </w:pPr>
      <w:bookmarkStart w:id="45" w:name="sub_11125"/>
      <w:r>
        <w:t>25. Затраты на приобретение средств подвижной связи (</w:t>
      </w:r>
      <w:proofErr w:type="spellStart"/>
      <w:r>
        <w:t>З.прсот</w:t>
      </w:r>
      <w:proofErr w:type="spellEnd"/>
      <w:r>
        <w:t>) определяются по формуле:</w:t>
      </w:r>
    </w:p>
    <w:bookmarkEnd w:id="45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400300" cy="771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Q.iпрсот</w:t>
      </w:r>
      <w:proofErr w:type="spellEnd"/>
      <w:r>
        <w:t xml:space="preserve"> - количество средств подвижной связи по i-й должности в соответствии с нормативами;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P.iпрсот</w:t>
      </w:r>
      <w:proofErr w:type="spellEnd"/>
      <w:r>
        <w:t xml:space="preserve"> - стоимость 1 средства подвижной связи для i-й должности в соответствии с нормативами, предусмотренными </w:t>
      </w:r>
      <w:hyperlink w:anchor="sub_1011" w:history="1">
        <w:r>
          <w:rPr>
            <w:rStyle w:val="a5"/>
          </w:rPr>
          <w:t>приложением 1</w:t>
        </w:r>
      </w:hyperlink>
      <w:r>
        <w:t xml:space="preserve"> к методике.</w:t>
      </w:r>
    </w:p>
    <w:p w:rsidR="00F46F9D" w:rsidRDefault="00F46F9D" w:rsidP="00E72A99">
      <w:pPr>
        <w:jc w:val="both"/>
      </w:pPr>
      <w:bookmarkStart w:id="46" w:name="sub_11126"/>
      <w:r>
        <w:t>26. Затраты на приобретение планшетных компьютеров (</w:t>
      </w:r>
      <w:proofErr w:type="spellStart"/>
      <w:r>
        <w:t>З.прпк</w:t>
      </w:r>
      <w:proofErr w:type="spellEnd"/>
      <w:r>
        <w:t>) определяются по формуле:</w:t>
      </w:r>
    </w:p>
    <w:bookmarkEnd w:id="46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105025" cy="771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Q.iпрпк</w:t>
      </w:r>
      <w:proofErr w:type="spellEnd"/>
      <w:r>
        <w:t xml:space="preserve"> - количество планшетных компьютеров по i-й должности в соответствии с нормативами, предусмотренными </w:t>
      </w:r>
      <w:hyperlink w:anchor="sub_1014" w:history="1">
        <w:r>
          <w:rPr>
            <w:rStyle w:val="a5"/>
          </w:rPr>
          <w:t>приложением 4</w:t>
        </w:r>
      </w:hyperlink>
      <w:r>
        <w:t xml:space="preserve"> к методике;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P.iпрпк</w:t>
      </w:r>
      <w:proofErr w:type="spellEnd"/>
      <w:r>
        <w:t xml:space="preserve"> - цена 1 планшетного компьютера по i-й должности в соответствии с нормативами.</w:t>
      </w:r>
    </w:p>
    <w:p w:rsidR="00F46F9D" w:rsidRDefault="00F46F9D" w:rsidP="00E72A99">
      <w:pPr>
        <w:jc w:val="both"/>
      </w:pPr>
      <w:bookmarkStart w:id="47" w:name="sub_11127"/>
      <w:r>
        <w:t>27. Затраты на приобретение оборудования по обеспечению безопасности информации (</w:t>
      </w:r>
      <w:proofErr w:type="spellStart"/>
      <w:r>
        <w:t>З.обин</w:t>
      </w:r>
      <w:proofErr w:type="spellEnd"/>
      <w:r>
        <w:t>) определяются по формуле:</w:t>
      </w:r>
    </w:p>
    <w:bookmarkEnd w:id="47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124075" cy="771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Q.iобин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оборудования по обеспечению безопасности информации;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P.iобин</w:t>
      </w:r>
      <w:proofErr w:type="spellEnd"/>
      <w:r>
        <w:t xml:space="preserve"> - цена приобретаемого i-го оборудования по обеспечению безопасности информации.</w:t>
      </w:r>
    </w:p>
    <w:p w:rsidR="00F46F9D" w:rsidRDefault="00F46F9D" w:rsidP="00F46F9D"/>
    <w:p w:rsidR="00F46F9D" w:rsidRPr="00E72A99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E72A99">
        <w:rPr>
          <w:rFonts w:ascii="Times New Roman" w:hAnsi="Times New Roman" w:cs="Times New Roman"/>
          <w:b w:val="0"/>
        </w:rPr>
        <w:t>Затраты на приобретение материальных запасов</w:t>
      </w:r>
    </w:p>
    <w:p w:rsidR="00F46F9D" w:rsidRDefault="00F46F9D" w:rsidP="00F46F9D">
      <w:bookmarkStart w:id="48" w:name="sub_11128"/>
      <w:r>
        <w:t>28. Затраты на приобретение мониторов (</w:t>
      </w:r>
      <w:proofErr w:type="spellStart"/>
      <w:r>
        <w:t>З.мон</w:t>
      </w:r>
      <w:proofErr w:type="spellEnd"/>
      <w:r>
        <w:t>) определяются по формуле:</w:t>
      </w:r>
    </w:p>
    <w:bookmarkEnd w:id="48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952625" cy="771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Q.iмон</w:t>
      </w:r>
      <w:proofErr w:type="spellEnd"/>
      <w:r>
        <w:t xml:space="preserve"> - количество мониторов для i-й должности, в соответствии с нормативами, предусмотренными </w:t>
      </w:r>
      <w:hyperlink w:anchor="sub_1014" w:history="1">
        <w:r>
          <w:rPr>
            <w:rStyle w:val="a5"/>
          </w:rPr>
          <w:t>приложением 4</w:t>
        </w:r>
      </w:hyperlink>
      <w:r>
        <w:t xml:space="preserve"> к методике;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P.iмон</w:t>
      </w:r>
      <w:proofErr w:type="spellEnd"/>
      <w:r>
        <w:t xml:space="preserve"> - цена одного монитора для i-й должности.</w:t>
      </w:r>
    </w:p>
    <w:p w:rsidR="00F46F9D" w:rsidRDefault="00F46F9D" w:rsidP="00E72A99">
      <w:pPr>
        <w:jc w:val="both"/>
      </w:pPr>
      <w:bookmarkStart w:id="49" w:name="sub_11129"/>
      <w:r>
        <w:t>29. Затраты на приобретение системных блоков (</w:t>
      </w:r>
      <w:proofErr w:type="spellStart"/>
      <w:r>
        <w:t>З.сб</w:t>
      </w:r>
      <w:proofErr w:type="spellEnd"/>
      <w:r>
        <w:t>) определяются по формуле:</w:t>
      </w:r>
    </w:p>
    <w:bookmarkEnd w:id="49"/>
    <w:p w:rsidR="00F46F9D" w:rsidRDefault="00F46F9D" w:rsidP="00E72A99">
      <w:pPr>
        <w:jc w:val="both"/>
      </w:pPr>
    </w:p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647825" cy="771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E72A99">
      <w:pPr>
        <w:jc w:val="both"/>
      </w:pPr>
      <w:r>
        <w:t>где: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Q.iсб</w:t>
      </w:r>
      <w:proofErr w:type="spellEnd"/>
      <w:r>
        <w:t xml:space="preserve"> - количество i-х системных блоков, в соответствии с нормативами, предусмотренными </w:t>
      </w:r>
      <w:hyperlink w:anchor="sub_1014" w:history="1">
        <w:r>
          <w:rPr>
            <w:rStyle w:val="a5"/>
          </w:rPr>
          <w:t>приложением 4</w:t>
        </w:r>
      </w:hyperlink>
      <w:r>
        <w:t xml:space="preserve"> к методике.</w:t>
      </w:r>
    </w:p>
    <w:p w:rsidR="00F46F9D" w:rsidRDefault="00F46F9D" w:rsidP="00E72A99">
      <w:pPr>
        <w:jc w:val="both"/>
      </w:pPr>
      <w:proofErr w:type="spellStart"/>
      <w:r>
        <w:rPr>
          <w:rStyle w:val="a6"/>
        </w:rPr>
        <w:t>P.iсб</w:t>
      </w:r>
      <w:proofErr w:type="spellEnd"/>
      <w:r>
        <w:t xml:space="preserve"> - цена одного i-го системного блока.</w:t>
      </w:r>
    </w:p>
    <w:p w:rsidR="00F46F9D" w:rsidRDefault="00F46F9D" w:rsidP="00E72A99">
      <w:pPr>
        <w:jc w:val="both"/>
      </w:pPr>
      <w:bookmarkStart w:id="50" w:name="sub_11130"/>
      <w:r>
        <w:t>30. Затраты на приобретение других запасных частей для вычислительной техники (</w:t>
      </w:r>
      <w:proofErr w:type="spellStart"/>
      <w:r>
        <w:t>З.двт</w:t>
      </w:r>
      <w:proofErr w:type="spellEnd"/>
      <w:r>
        <w:t>) определяются по формуле:</w:t>
      </w:r>
    </w:p>
    <w:bookmarkEnd w:id="50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933575" cy="771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Q.iдвт</w:t>
      </w:r>
      <w:proofErr w:type="spellEnd"/>
      <w: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46F9D" w:rsidRDefault="00F46F9D" w:rsidP="00F46F9D">
      <w:proofErr w:type="spellStart"/>
      <w:r>
        <w:rPr>
          <w:rStyle w:val="a6"/>
        </w:rPr>
        <w:t>P.iдвт</w:t>
      </w:r>
      <w:proofErr w:type="spellEnd"/>
      <w:r>
        <w:t xml:space="preserve"> - цена 1 единицы i-й запасной части для вычислительной техники.</w:t>
      </w:r>
    </w:p>
    <w:p w:rsidR="00F46F9D" w:rsidRDefault="00F46F9D" w:rsidP="00F46F9D">
      <w:bookmarkStart w:id="51" w:name="sub_11131"/>
      <w:r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>
        <w:t>З.мн</w:t>
      </w:r>
      <w:proofErr w:type="spellEnd"/>
      <w:r>
        <w:t>), определяются по формуле:</w:t>
      </w:r>
    </w:p>
    <w:bookmarkEnd w:id="51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724025" cy="771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Q.iмн</w:t>
      </w:r>
      <w:proofErr w:type="spellEnd"/>
      <w:r>
        <w:t xml:space="preserve"> - количество носителей информации по i-й должности в соответствии с нормативами;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P.iмн</w:t>
      </w:r>
      <w:proofErr w:type="spellEnd"/>
      <w:r>
        <w:t xml:space="preserve"> - цена 1 единицы носителя информации по i-й должности в соответствии с нормативами.</w:t>
      </w:r>
    </w:p>
    <w:p w:rsidR="00F46F9D" w:rsidRDefault="00F46F9D" w:rsidP="00D07DBD">
      <w:pPr>
        <w:jc w:val="both"/>
      </w:pPr>
      <w:bookmarkStart w:id="52" w:name="sub_11132"/>
      <w: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>
        <w:t>З.дсо</w:t>
      </w:r>
      <w:proofErr w:type="spellEnd"/>
      <w:r>
        <w:t>) определяются по формуле:</w:t>
      </w:r>
    </w:p>
    <w:bookmarkEnd w:id="52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190625" cy="3048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D07DBD">
      <w:pPr>
        <w:jc w:val="both"/>
      </w:pPr>
      <w:r>
        <w:t>где: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З.рм</w:t>
      </w:r>
      <w:proofErr w:type="spellEnd"/>
      <w:r>
        <w:t xml:space="preserve"> - затраты на приобретение расходных материалов для принтеров, многофункциональных устройств, копировальных аппаратов, иной оргтехники;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З.зп</w:t>
      </w:r>
      <w:proofErr w:type="spellEnd"/>
      <w: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46F9D" w:rsidRDefault="00F46F9D" w:rsidP="00D07DBD">
      <w:pPr>
        <w:jc w:val="both"/>
      </w:pPr>
      <w:bookmarkStart w:id="53" w:name="sub_11133"/>
      <w: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>
        <w:t>З.рм</w:t>
      </w:r>
      <w:proofErr w:type="spellEnd"/>
      <w:r>
        <w:t>) определяются по формуле:</w:t>
      </w:r>
    </w:p>
    <w:bookmarkEnd w:id="53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276475" cy="771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D07DBD">
      <w:pPr>
        <w:jc w:val="both"/>
      </w:pPr>
      <w:r>
        <w:t>где: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Q.iрм</w:t>
      </w:r>
      <w:proofErr w:type="spellEnd"/>
      <w: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нормативами;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N.iрм</w:t>
      </w:r>
      <w:proofErr w:type="spellEnd"/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нормативами;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P.iрм</w:t>
      </w:r>
      <w:proofErr w:type="spellEnd"/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нормативами.</w:t>
      </w:r>
    </w:p>
    <w:p w:rsidR="00F46F9D" w:rsidRDefault="00F46F9D" w:rsidP="00D07DBD">
      <w:pPr>
        <w:jc w:val="both"/>
      </w:pPr>
      <w:bookmarkStart w:id="54" w:name="sub_11134"/>
      <w: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>
        <w:t>З.зп</w:t>
      </w:r>
      <w:proofErr w:type="spellEnd"/>
      <w:r>
        <w:t>) определяются по формуле:</w:t>
      </w:r>
    </w:p>
    <w:bookmarkEnd w:id="54"/>
    <w:p w:rsidR="00F46F9D" w:rsidRDefault="00F46F9D" w:rsidP="00D07DBD">
      <w:pPr>
        <w:jc w:val="both"/>
      </w:pPr>
    </w:p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638300" cy="771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Q.iзп</w:t>
      </w:r>
      <w:proofErr w:type="spellEnd"/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P.iзп</w:t>
      </w:r>
      <w:proofErr w:type="spellEnd"/>
      <w:r>
        <w:t xml:space="preserve"> - цена 1 единицы i-й запасной части.</w:t>
      </w:r>
    </w:p>
    <w:p w:rsidR="00F46F9D" w:rsidRDefault="00F46F9D" w:rsidP="00D07DBD">
      <w:pPr>
        <w:jc w:val="both"/>
      </w:pPr>
      <w:bookmarkStart w:id="55" w:name="sub_11135"/>
      <w:r>
        <w:t>35. Затраты на приобретение материальных запасов по обеспечению безопасности информации (</w:t>
      </w:r>
      <w:proofErr w:type="spellStart"/>
      <w:r>
        <w:t>З.мби</w:t>
      </w:r>
      <w:proofErr w:type="spellEnd"/>
      <w:r>
        <w:t>) определяются по формуле:</w:t>
      </w:r>
    </w:p>
    <w:bookmarkEnd w:id="55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105025" cy="771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D07DBD">
      <w:pPr>
        <w:jc w:val="both"/>
      </w:pPr>
      <w:r>
        <w:t>где: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Q.iмби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материального запаса;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P.iмби</w:t>
      </w:r>
      <w:proofErr w:type="spellEnd"/>
      <w:r>
        <w:t xml:space="preserve"> - цена 1 единицы i-го материального запаса.</w:t>
      </w:r>
    </w:p>
    <w:p w:rsidR="00D07DBD" w:rsidRDefault="00D07DBD" w:rsidP="00F46F9D">
      <w:pPr>
        <w:pStyle w:val="1"/>
        <w:rPr>
          <w:rFonts w:ascii="Times New Roman" w:hAnsi="Times New Roman" w:cs="Times New Roman"/>
          <w:b w:val="0"/>
        </w:rPr>
      </w:pPr>
      <w:bookmarkStart w:id="56" w:name="sub_1120"/>
    </w:p>
    <w:p w:rsidR="00F46F9D" w:rsidRPr="00D07DBD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D07DBD">
        <w:rPr>
          <w:rFonts w:ascii="Times New Roman" w:hAnsi="Times New Roman" w:cs="Times New Roman"/>
          <w:b w:val="0"/>
        </w:rPr>
        <w:t>II. Прочие затраты</w:t>
      </w:r>
    </w:p>
    <w:bookmarkEnd w:id="56"/>
    <w:p w:rsidR="00F46F9D" w:rsidRDefault="00F46F9D" w:rsidP="00F46F9D">
      <w:pPr>
        <w:pStyle w:val="1"/>
      </w:pPr>
      <w:r w:rsidRPr="00D07DBD">
        <w:rPr>
          <w:rFonts w:ascii="Times New Roman" w:hAnsi="Times New Roman" w:cs="Times New Roman"/>
          <w:b w:val="0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46F9D" w:rsidRDefault="00F46F9D" w:rsidP="00F46F9D">
      <w:bookmarkStart w:id="57" w:name="sub_11236"/>
      <w:r>
        <w:t>36. Затраты на услуги связи (</w:t>
      </w:r>
      <w:r>
        <w:rPr>
          <w:noProof/>
          <w:lang w:eastAsia="ru-RU"/>
        </w:rPr>
        <w:drawing>
          <wp:inline distT="0" distB="0" distL="0" distR="0">
            <wp:extent cx="371475" cy="3714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bookmarkEnd w:id="57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104900" cy="3714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D07DBD">
      <w:pPr>
        <w:jc w:val="both"/>
      </w:pPr>
      <w:r>
        <w:t>где: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З.п</w:t>
      </w:r>
      <w:proofErr w:type="spellEnd"/>
      <w:r>
        <w:t xml:space="preserve"> - затраты на оплату услуг почтовой связи;</w:t>
      </w:r>
    </w:p>
    <w:p w:rsidR="00F46F9D" w:rsidRDefault="00F46F9D" w:rsidP="00D07DBD">
      <w:pPr>
        <w:jc w:val="both"/>
      </w:pPr>
      <w:proofErr w:type="spellStart"/>
      <w:r>
        <w:rPr>
          <w:rStyle w:val="a6"/>
        </w:rPr>
        <w:t>З.сс</w:t>
      </w:r>
      <w:proofErr w:type="spellEnd"/>
      <w:r>
        <w:t xml:space="preserve"> - затраты на оплату услуг специальной связи.</w:t>
      </w:r>
    </w:p>
    <w:p w:rsidR="00F46F9D" w:rsidRDefault="00F46F9D" w:rsidP="00D07DBD">
      <w:pPr>
        <w:jc w:val="both"/>
      </w:pPr>
      <w:bookmarkStart w:id="58" w:name="sub_11237"/>
      <w:r>
        <w:t>37. Затраты на оплату услуг почтовой связи (</w:t>
      </w:r>
      <w:proofErr w:type="spellStart"/>
      <w:r>
        <w:t>З.п</w:t>
      </w:r>
      <w:proofErr w:type="spellEnd"/>
      <w:r>
        <w:t>) определяются по формуле:</w:t>
      </w:r>
    </w:p>
    <w:bookmarkEnd w:id="58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457325" cy="771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Q.iп</w:t>
      </w:r>
      <w:proofErr w:type="spellEnd"/>
      <w:r>
        <w:t xml:space="preserve"> - планируемое количество i-х почтовых отправлений в год;</w:t>
      </w:r>
    </w:p>
    <w:p w:rsidR="00F46F9D" w:rsidRDefault="00F46F9D" w:rsidP="00F46F9D">
      <w:proofErr w:type="spellStart"/>
      <w:r>
        <w:rPr>
          <w:rStyle w:val="a6"/>
        </w:rPr>
        <w:t>P.iп</w:t>
      </w:r>
      <w:proofErr w:type="spellEnd"/>
      <w:r>
        <w:t xml:space="preserve"> - цена 1 i-го почтового отправления.</w:t>
      </w:r>
    </w:p>
    <w:p w:rsidR="00F46F9D" w:rsidRDefault="00F46F9D" w:rsidP="00F46F9D">
      <w:bookmarkStart w:id="59" w:name="sub_11238"/>
      <w:r>
        <w:t>38. Затраты на оплату услуг специальной связи (</w:t>
      </w:r>
      <w:proofErr w:type="spellStart"/>
      <w:r>
        <w:t>З.сс</w:t>
      </w:r>
      <w:proofErr w:type="spellEnd"/>
      <w:r>
        <w:t>) определяются по формуле:</w:t>
      </w:r>
    </w:p>
    <w:bookmarkEnd w:id="59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095375" cy="3048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Q.сс</w:t>
      </w:r>
      <w:proofErr w:type="spellEnd"/>
      <w:r>
        <w:t xml:space="preserve"> - планируемое количество листов (пакетов) исходящей информации в год;</w:t>
      </w:r>
    </w:p>
    <w:p w:rsidR="00F46F9D" w:rsidRDefault="00F46F9D" w:rsidP="00F46F9D">
      <w:proofErr w:type="spellStart"/>
      <w:r>
        <w:rPr>
          <w:rStyle w:val="a6"/>
        </w:rPr>
        <w:t>P.сс</w:t>
      </w:r>
      <w:proofErr w:type="spellEnd"/>
      <w:r>
        <w:t xml:space="preserve"> - цена 1 листа (пакета) исходящей информации, отправляемой по каналам специальной связи.</w:t>
      </w:r>
    </w:p>
    <w:p w:rsidR="00F46F9D" w:rsidRDefault="00F46F9D" w:rsidP="00F46F9D"/>
    <w:p w:rsidR="00F46F9D" w:rsidRPr="00D07DBD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D07DBD">
        <w:rPr>
          <w:rFonts w:ascii="Times New Roman" w:hAnsi="Times New Roman" w:cs="Times New Roman"/>
          <w:b w:val="0"/>
        </w:rPr>
        <w:t>Затраты на транспортные услуги</w:t>
      </w:r>
    </w:p>
    <w:p w:rsidR="00F46F9D" w:rsidRDefault="00F46F9D" w:rsidP="00F46F9D">
      <w:bookmarkStart w:id="60" w:name="sub_11239"/>
      <w:r>
        <w:t>39. Затраты по договору об оказании услуг перевозки (транспортировки) грузов (</w:t>
      </w:r>
      <w:proofErr w:type="spellStart"/>
      <w:r>
        <w:t>З.дг</w:t>
      </w:r>
      <w:proofErr w:type="spellEnd"/>
      <w:r>
        <w:t>) определяются по формуле:</w:t>
      </w:r>
    </w:p>
    <w:bookmarkEnd w:id="60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638300" cy="771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Q.iдг</w:t>
      </w:r>
      <w:proofErr w:type="spellEnd"/>
      <w:r>
        <w:t xml:space="preserve"> - количество i-х услуг перевозки (транспортировки) грузов;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P.iдг</w:t>
      </w:r>
      <w:proofErr w:type="spellEnd"/>
      <w:r>
        <w:t xml:space="preserve"> - цена 1 i-й услуги перевозки (транспортировки) груза.</w:t>
      </w:r>
    </w:p>
    <w:p w:rsidR="00F46F9D" w:rsidRDefault="00F46F9D" w:rsidP="00542BE8">
      <w:pPr>
        <w:jc w:val="both"/>
      </w:pPr>
      <w:bookmarkStart w:id="61" w:name="sub_11240"/>
      <w:r>
        <w:t>40. Затраты на оплату услуг аренды транспортных средств (З.аут) определяются по формуле:</w:t>
      </w:r>
    </w:p>
    <w:bookmarkEnd w:id="61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543175" cy="771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Q.iаут</w:t>
      </w:r>
      <w:proofErr w:type="spellEnd"/>
      <w:r>
        <w:t xml:space="preserve"> - количество i-х транспортных средств. При этом,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sub_1015" w:history="1">
        <w:r>
          <w:rPr>
            <w:rStyle w:val="a5"/>
          </w:rPr>
          <w:t>приложением 5</w:t>
        </w:r>
      </w:hyperlink>
      <w:r>
        <w:t xml:space="preserve"> к методике;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P.iаут</w:t>
      </w:r>
      <w:proofErr w:type="spellEnd"/>
      <w: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w:anchor="sub_1015" w:history="1">
        <w:r>
          <w:rPr>
            <w:rStyle w:val="a5"/>
          </w:rPr>
          <w:t>приложением N 5</w:t>
        </w:r>
      </w:hyperlink>
      <w:r>
        <w:t xml:space="preserve"> к настоящей методике;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N.iаут</w:t>
      </w:r>
      <w:proofErr w:type="spellEnd"/>
      <w:r>
        <w:t xml:space="preserve"> - планируемое количество месяцев аренды i-го транспортного средства.</w:t>
      </w:r>
    </w:p>
    <w:p w:rsidR="00F46F9D" w:rsidRDefault="00F46F9D" w:rsidP="00542BE8">
      <w:pPr>
        <w:jc w:val="both"/>
      </w:pPr>
      <w:bookmarkStart w:id="62" w:name="sub_11241"/>
      <w:r>
        <w:t>41. Затраты на оплату разовых услуг пассажирских перевозок при проведении совещания (</w:t>
      </w:r>
      <w:proofErr w:type="spellStart"/>
      <w:r>
        <w:t>З.пп</w:t>
      </w:r>
      <w:proofErr w:type="spellEnd"/>
      <w:r>
        <w:t>) определяются по формуле:</w:t>
      </w:r>
    </w:p>
    <w:bookmarkEnd w:id="62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95475" cy="771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Q.iу</w:t>
      </w:r>
      <w:proofErr w:type="spellEnd"/>
      <w:r>
        <w:t xml:space="preserve"> - количество i-х разовых услуг пассажирских перевозок;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Q.iч</w:t>
      </w:r>
      <w:proofErr w:type="spellEnd"/>
      <w:r>
        <w:t xml:space="preserve"> - среднее количество часов аренды транспортного средства по i-й разовой услуге;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P.iч</w:t>
      </w:r>
      <w:proofErr w:type="spellEnd"/>
      <w:r>
        <w:t xml:space="preserve"> - цена 1 часа аренды транспортного средства по i-й разовой услуге.</w:t>
      </w:r>
    </w:p>
    <w:p w:rsidR="00F46F9D" w:rsidRDefault="00F46F9D" w:rsidP="00542BE8">
      <w:pPr>
        <w:jc w:val="both"/>
      </w:pPr>
      <w:bookmarkStart w:id="63" w:name="sub_11242"/>
      <w:r>
        <w:t>42. Затраты на оплату проезда работника к месту нахождения учебного заведения и обратно (З.тру) определяются по формуле:</w:t>
      </w:r>
    </w:p>
    <w:bookmarkEnd w:id="63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228850" cy="771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Q.iтру</w:t>
      </w:r>
      <w:proofErr w:type="spellEnd"/>
      <w:r>
        <w:t xml:space="preserve"> - количество работников, имеющих право на компенсацию расходов, по i-</w:t>
      </w:r>
      <w:proofErr w:type="spellStart"/>
      <w:r>
        <w:t>му</w:t>
      </w:r>
      <w:proofErr w:type="spellEnd"/>
      <w:r>
        <w:t xml:space="preserve"> направлению;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P.iтру</w:t>
      </w:r>
      <w:proofErr w:type="spellEnd"/>
      <w:r>
        <w:t xml:space="preserve"> - цена проезда к месту нахождения учебного заведения по i-</w:t>
      </w:r>
      <w:proofErr w:type="spellStart"/>
      <w:r>
        <w:t>му</w:t>
      </w:r>
      <w:proofErr w:type="spellEnd"/>
      <w:r>
        <w:t xml:space="preserve"> направлению.</w:t>
      </w:r>
    </w:p>
    <w:p w:rsidR="00F46F9D" w:rsidRDefault="00F46F9D" w:rsidP="00F46F9D"/>
    <w:p w:rsidR="00F46F9D" w:rsidRPr="00542BE8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542BE8">
        <w:rPr>
          <w:rFonts w:ascii="Times New Roman" w:hAnsi="Times New Roman" w:cs="Times New Roman"/>
          <w:b w:val="0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F46F9D" w:rsidRDefault="00F46F9D" w:rsidP="00F46F9D">
      <w:bookmarkStart w:id="64" w:name="sub_11243"/>
      <w: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>
        <w:t>З.кр</w:t>
      </w:r>
      <w:proofErr w:type="spellEnd"/>
      <w:r>
        <w:t>), определяются по формуле:</w:t>
      </w:r>
    </w:p>
    <w:bookmarkEnd w:id="64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552575" cy="3048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542BE8">
      <w:pPr>
        <w:jc w:val="both"/>
      </w:pPr>
      <w:r>
        <w:rPr>
          <w:rStyle w:val="a6"/>
        </w:rPr>
        <w:t>З.проезд</w:t>
      </w:r>
      <w:r>
        <w:t xml:space="preserve"> - затраты по договору на проезд к месту командирования и обратно;</w:t>
      </w:r>
    </w:p>
    <w:p w:rsidR="00F46F9D" w:rsidRDefault="00F46F9D" w:rsidP="00542BE8">
      <w:pPr>
        <w:jc w:val="both"/>
      </w:pPr>
      <w:r>
        <w:rPr>
          <w:rStyle w:val="a6"/>
        </w:rPr>
        <w:t>З.наем</w:t>
      </w:r>
      <w:r>
        <w:t xml:space="preserve"> - затраты по договору на наем жилого помещения на период командирования.</w:t>
      </w:r>
    </w:p>
    <w:p w:rsidR="00F46F9D" w:rsidRDefault="00F46F9D" w:rsidP="00542BE8">
      <w:pPr>
        <w:jc w:val="both"/>
      </w:pPr>
      <w:bookmarkStart w:id="65" w:name="sub_11244"/>
      <w:r>
        <w:t>44. Затраты по договору на проезд к месту командирования и обратно (З.проезд) определяются по формуле:</w:t>
      </w:r>
    </w:p>
    <w:bookmarkEnd w:id="65"/>
    <w:p w:rsidR="00F46F9D" w:rsidRDefault="00F46F9D" w:rsidP="00542BE8">
      <w:pPr>
        <w:jc w:val="both"/>
      </w:pPr>
    </w:p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771775" cy="771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Q.iпроезд</w:t>
      </w:r>
      <w:proofErr w:type="spellEnd"/>
      <w:r>
        <w:t xml:space="preserve"> - количество командированных работников по i-</w:t>
      </w:r>
      <w:proofErr w:type="spellStart"/>
      <w:r>
        <w:t>му</w:t>
      </w:r>
      <w:proofErr w:type="spellEnd"/>
      <w:r>
        <w:t xml:space="preserve"> направлению командирования с учетом показателей утвержденных планов служебных командировок;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P.iпроезд</w:t>
      </w:r>
      <w:proofErr w:type="spellEnd"/>
      <w:r>
        <w:t xml:space="preserve"> - цена проезда по i-</w:t>
      </w:r>
      <w:proofErr w:type="spellStart"/>
      <w:r>
        <w:t>му</w:t>
      </w:r>
      <w:proofErr w:type="spellEnd"/>
      <w:r>
        <w:t xml:space="preserve"> направлению командирования с учетом требований действующего законодательства.</w:t>
      </w:r>
    </w:p>
    <w:p w:rsidR="00F46F9D" w:rsidRDefault="00F46F9D" w:rsidP="00542BE8">
      <w:pPr>
        <w:jc w:val="both"/>
      </w:pPr>
      <w:bookmarkStart w:id="66" w:name="sub_11245"/>
      <w:r>
        <w:t>45. Затраты по договору на наем жилого помещения на период командирования (З.наем) определяются по формуле:</w:t>
      </w:r>
    </w:p>
    <w:bookmarkEnd w:id="66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828925" cy="771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Q.iнаем</w:t>
      </w:r>
      <w:proofErr w:type="spellEnd"/>
      <w:r>
        <w:t xml:space="preserve"> - количество командированных работников по i-</w:t>
      </w:r>
      <w:proofErr w:type="spellStart"/>
      <w:r>
        <w:t>му</w:t>
      </w:r>
      <w:proofErr w:type="spellEnd"/>
      <w:r>
        <w:t xml:space="preserve"> направлению командирования с учетом показателей утвержденных планов служебных командировок;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P.iнаем</w:t>
      </w:r>
      <w:proofErr w:type="spellEnd"/>
      <w:r>
        <w:t xml:space="preserve"> - цена найма жилого помещения в сутки по i-</w:t>
      </w:r>
      <w:proofErr w:type="spellStart"/>
      <w:r>
        <w:t>му</w:t>
      </w:r>
      <w:proofErr w:type="spellEnd"/>
      <w:r>
        <w:t xml:space="preserve"> направлению командирования с учетом требований действующего законодательства;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N.iнаем</w:t>
      </w:r>
      <w:proofErr w:type="spellEnd"/>
      <w:r>
        <w:t xml:space="preserve"> - количество суток нахождения в командировке по i-</w:t>
      </w:r>
      <w:proofErr w:type="spellStart"/>
      <w:r>
        <w:t>му</w:t>
      </w:r>
      <w:proofErr w:type="spellEnd"/>
      <w:r>
        <w:t xml:space="preserve"> направлению командирования.</w:t>
      </w:r>
    </w:p>
    <w:p w:rsidR="00F46F9D" w:rsidRDefault="00F46F9D" w:rsidP="00F46F9D"/>
    <w:p w:rsidR="00F46F9D" w:rsidRPr="00542BE8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542BE8">
        <w:rPr>
          <w:rFonts w:ascii="Times New Roman" w:hAnsi="Times New Roman" w:cs="Times New Roman"/>
          <w:b w:val="0"/>
        </w:rPr>
        <w:t>Затраты на коммунальные услуги</w:t>
      </w:r>
    </w:p>
    <w:p w:rsidR="00F46F9D" w:rsidRDefault="00F46F9D" w:rsidP="00F46F9D">
      <w:bookmarkStart w:id="67" w:name="sub_11246"/>
      <w:r>
        <w:t>46. Затраты на коммунальные услуги (З.ком) определяются по формуле:</w:t>
      </w:r>
    </w:p>
    <w:bookmarkEnd w:id="67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905125" cy="3048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З.гс</w:t>
      </w:r>
      <w:proofErr w:type="spellEnd"/>
      <w:r>
        <w:t xml:space="preserve"> - затраты на газоснабжение и иные виды топлива;</w:t>
      </w:r>
    </w:p>
    <w:p w:rsidR="00F46F9D" w:rsidRDefault="00F46F9D" w:rsidP="00F46F9D">
      <w:proofErr w:type="spellStart"/>
      <w:r>
        <w:rPr>
          <w:rStyle w:val="a6"/>
        </w:rPr>
        <w:t>З.эс</w:t>
      </w:r>
      <w:proofErr w:type="spellEnd"/>
      <w:r>
        <w:t xml:space="preserve"> - затраты на электроснабжение;</w:t>
      </w:r>
    </w:p>
    <w:p w:rsidR="00F46F9D" w:rsidRDefault="00F46F9D" w:rsidP="00542BE8">
      <w:pPr>
        <w:jc w:val="both"/>
      </w:pPr>
      <w:r>
        <w:rPr>
          <w:rStyle w:val="a6"/>
        </w:rPr>
        <w:t>З.тс</w:t>
      </w:r>
      <w:r>
        <w:t xml:space="preserve"> - затраты на теплоснабжение;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З.гв</w:t>
      </w:r>
      <w:proofErr w:type="spellEnd"/>
      <w:r>
        <w:t xml:space="preserve"> - затраты на горячее водоснабжение;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З.хв</w:t>
      </w:r>
      <w:proofErr w:type="spellEnd"/>
      <w:r>
        <w:t xml:space="preserve"> - затраты на холодное водоснабжение и водоотведение;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З.внск</w:t>
      </w:r>
      <w:proofErr w:type="spellEnd"/>
      <w: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46F9D" w:rsidRDefault="00F46F9D" w:rsidP="00542BE8">
      <w:pPr>
        <w:jc w:val="both"/>
      </w:pPr>
      <w:bookmarkStart w:id="68" w:name="sub_11247"/>
      <w:r>
        <w:t>47. Затраты на газоснабжение и иные виды топлива (</w:t>
      </w:r>
      <w:proofErr w:type="spellStart"/>
      <w:r>
        <w:t>З.гс</w:t>
      </w:r>
      <w:proofErr w:type="spellEnd"/>
      <w:r>
        <w:t xml:space="preserve">) определяются по формуле </w:t>
      </w:r>
      <w:hyperlink w:anchor="sub_112471" w:history="1">
        <w:r>
          <w:rPr>
            <w:rStyle w:val="a5"/>
          </w:rPr>
          <w:t>&lt;*&gt;</w:t>
        </w:r>
      </w:hyperlink>
      <w:r>
        <w:t>:</w:t>
      </w:r>
    </w:p>
    <w:bookmarkEnd w:id="68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057400" cy="771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П.iгс</w:t>
      </w:r>
      <w:proofErr w:type="spellEnd"/>
      <w:r>
        <w:t xml:space="preserve"> - расчетная потребность в i-м виде топлива (газе и ином виде топлива);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Т.iгс</w:t>
      </w:r>
      <w:proofErr w:type="spellEnd"/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k.iгс</w:t>
      </w:r>
      <w:proofErr w:type="spellEnd"/>
      <w:r>
        <w:t xml:space="preserve"> - поправочный коэффициент, учитывающий затраты на транспортировку i-го вида топлива.</w:t>
      </w:r>
    </w:p>
    <w:p w:rsidR="00F46F9D" w:rsidRDefault="00F46F9D" w:rsidP="00542BE8">
      <w:pPr>
        <w:jc w:val="both"/>
      </w:pPr>
      <w:bookmarkStart w:id="69" w:name="sub_112471"/>
      <w:r>
        <w:rPr>
          <w:rStyle w:val="a6"/>
        </w:rPr>
        <w:t>&lt;*&gt;</w:t>
      </w:r>
      <w:r>
        <w:t xml:space="preserve"> Расчетная потребность при наличии приборов учета производится с учетом фактического потребления как среднее арифметическое по 3 предыдущим исполненным муниципальным контрактам с коэффициентом увеличения в 1.1.</w:t>
      </w:r>
    </w:p>
    <w:p w:rsidR="00F46F9D" w:rsidRDefault="00F46F9D" w:rsidP="00542BE8">
      <w:pPr>
        <w:jc w:val="both"/>
      </w:pPr>
      <w:bookmarkStart w:id="70" w:name="sub_11248"/>
      <w:bookmarkEnd w:id="69"/>
      <w:r>
        <w:t>48. Затраты на электроснабжение (</w:t>
      </w:r>
      <w:proofErr w:type="spellStart"/>
      <w:r>
        <w:t>З.эс</w:t>
      </w:r>
      <w:proofErr w:type="spellEnd"/>
      <w:r>
        <w:t xml:space="preserve">) определяются по формуле </w:t>
      </w:r>
      <w:hyperlink w:anchor="sub_112481" w:history="1">
        <w:r>
          <w:rPr>
            <w:rStyle w:val="a5"/>
          </w:rPr>
          <w:t>&lt;*&gt;</w:t>
        </w:r>
      </w:hyperlink>
      <w:r>
        <w:t>:</w:t>
      </w:r>
    </w:p>
    <w:bookmarkEnd w:id="70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647825" cy="771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Т.iэс</w:t>
      </w:r>
      <w:proofErr w:type="spellEnd"/>
      <w:r>
        <w:t xml:space="preserve"> - i-й регулируемый тариф на электроэнергию (в рамках применяемого </w:t>
      </w:r>
      <w:proofErr w:type="spellStart"/>
      <w:r>
        <w:t>одноставочного</w:t>
      </w:r>
      <w:proofErr w:type="spellEnd"/>
      <w:r>
        <w:t xml:space="preserve">, дифференцированного по зонам суток или </w:t>
      </w:r>
      <w:proofErr w:type="spellStart"/>
      <w:r>
        <w:t>двуставочного</w:t>
      </w:r>
      <w:proofErr w:type="spellEnd"/>
      <w:r>
        <w:t xml:space="preserve"> тарифа);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П.iэс</w:t>
      </w:r>
      <w:proofErr w:type="spellEnd"/>
      <w:r>
        <w:t xml:space="preserve"> - расчетная потребность электроэнергии в год по i-</w:t>
      </w:r>
      <w:proofErr w:type="spellStart"/>
      <w:r>
        <w:t>му</w:t>
      </w:r>
      <w:proofErr w:type="spellEnd"/>
      <w:r>
        <w:t xml:space="preserve"> тарифу (цене) на электроэнергию (в рамках применяемого </w:t>
      </w:r>
      <w:proofErr w:type="spellStart"/>
      <w:r>
        <w:t>одноставочного</w:t>
      </w:r>
      <w:proofErr w:type="spellEnd"/>
      <w:r>
        <w:t xml:space="preserve">, дифференцированного по зонам суток или </w:t>
      </w:r>
      <w:proofErr w:type="spellStart"/>
      <w:r>
        <w:t>двуставочного</w:t>
      </w:r>
      <w:proofErr w:type="spellEnd"/>
      <w:r>
        <w:t xml:space="preserve"> тарифа).</w:t>
      </w:r>
    </w:p>
    <w:p w:rsidR="00F46F9D" w:rsidRDefault="00F46F9D" w:rsidP="00542BE8">
      <w:pPr>
        <w:jc w:val="both"/>
      </w:pPr>
      <w:bookmarkStart w:id="71" w:name="sub_112481"/>
      <w:r>
        <w:rPr>
          <w:rStyle w:val="a6"/>
        </w:rPr>
        <w:t>&lt;*&gt;</w:t>
      </w:r>
      <w:r>
        <w:t xml:space="preserve"> Расчетная потребность при наличии приборов учета производится с учетом фактического потребления как среднее арифметическое по 3 предыдущим исполненным муниципальным контрактам с коэффициентом увеличения в 1.1.</w:t>
      </w:r>
    </w:p>
    <w:p w:rsidR="00F46F9D" w:rsidRDefault="00F46F9D" w:rsidP="00542BE8">
      <w:pPr>
        <w:jc w:val="both"/>
      </w:pPr>
      <w:bookmarkStart w:id="72" w:name="sub_11249"/>
      <w:bookmarkEnd w:id="71"/>
      <w:r>
        <w:t xml:space="preserve">49. Затраты на теплоснабжение (З.тс) определяются по формуле </w:t>
      </w:r>
      <w:hyperlink w:anchor="sub_112491" w:history="1">
        <w:r>
          <w:rPr>
            <w:rStyle w:val="a5"/>
          </w:rPr>
          <w:t>&lt;*&gt;</w:t>
        </w:r>
      </w:hyperlink>
      <w:r>
        <w:t>:</w:t>
      </w:r>
    </w:p>
    <w:bookmarkEnd w:id="72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285875" cy="3048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П.топл</w:t>
      </w:r>
      <w:proofErr w:type="spellEnd"/>
      <w:r>
        <w:t xml:space="preserve"> - расчетная потребность в </w:t>
      </w:r>
      <w:proofErr w:type="spellStart"/>
      <w:r>
        <w:t>теплоэнергии</w:t>
      </w:r>
      <w:proofErr w:type="spellEnd"/>
      <w:r>
        <w:t xml:space="preserve"> на отопление зданий, помещений и сооружений;</w:t>
      </w:r>
    </w:p>
    <w:p w:rsidR="00F46F9D" w:rsidRDefault="00F46F9D" w:rsidP="00542BE8">
      <w:pPr>
        <w:jc w:val="both"/>
      </w:pPr>
      <w:r>
        <w:rPr>
          <w:rStyle w:val="a6"/>
        </w:rPr>
        <w:t>Т.тс</w:t>
      </w:r>
      <w:r>
        <w:t xml:space="preserve"> - регулируемый тариф на теплоснабжение.</w:t>
      </w:r>
    </w:p>
    <w:p w:rsidR="00F46F9D" w:rsidRDefault="00F46F9D" w:rsidP="00542BE8">
      <w:pPr>
        <w:jc w:val="both"/>
      </w:pPr>
      <w:bookmarkStart w:id="73" w:name="sub_112491"/>
      <w:r>
        <w:rPr>
          <w:rStyle w:val="a6"/>
        </w:rPr>
        <w:t>&lt;*</w:t>
      </w:r>
      <w:r>
        <w:t>&gt; Расчетная потребность при наличии приборов учета производится с учетом фактического потребления как среднее арифметическое по 3 предыдущим исполненным муниципальным контрактам с коэффициентом увеличения в 1.1.</w:t>
      </w:r>
    </w:p>
    <w:p w:rsidR="00F46F9D" w:rsidRDefault="00F46F9D" w:rsidP="00542BE8">
      <w:pPr>
        <w:jc w:val="both"/>
      </w:pPr>
      <w:bookmarkStart w:id="74" w:name="sub_11250"/>
      <w:bookmarkEnd w:id="73"/>
      <w:r>
        <w:t>50. Затраты на горячее водоснабжение (</w:t>
      </w:r>
      <w:proofErr w:type="spellStart"/>
      <w:r>
        <w:t>З.гв</w:t>
      </w:r>
      <w:proofErr w:type="spellEnd"/>
      <w:r>
        <w:t xml:space="preserve">) определяются по формуле </w:t>
      </w:r>
      <w:hyperlink w:anchor="sub_112501" w:history="1">
        <w:r>
          <w:rPr>
            <w:rStyle w:val="a5"/>
          </w:rPr>
          <w:t>&lt;*&gt;</w:t>
        </w:r>
      </w:hyperlink>
      <w:r>
        <w:t>:</w:t>
      </w:r>
    </w:p>
    <w:bookmarkEnd w:id="74"/>
    <w:p w:rsidR="00F46F9D" w:rsidRDefault="00F46F9D" w:rsidP="00542BE8">
      <w:pPr>
        <w:jc w:val="both"/>
      </w:pPr>
    </w:p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133475" cy="3048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П.гв</w:t>
      </w:r>
      <w:proofErr w:type="spellEnd"/>
      <w:r>
        <w:t xml:space="preserve"> - расчетная потребность в горячей воде;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Т.гв</w:t>
      </w:r>
      <w:proofErr w:type="spellEnd"/>
      <w:r>
        <w:t xml:space="preserve"> - регулируемый тариф на горячее водоснабжение.</w:t>
      </w:r>
    </w:p>
    <w:p w:rsidR="00F46F9D" w:rsidRDefault="00F46F9D" w:rsidP="00542BE8">
      <w:pPr>
        <w:jc w:val="both"/>
      </w:pPr>
    </w:p>
    <w:p w:rsidR="00F46F9D" w:rsidRDefault="00F46F9D" w:rsidP="00542BE8">
      <w:pPr>
        <w:jc w:val="both"/>
      </w:pPr>
      <w:bookmarkStart w:id="75" w:name="sub_112501"/>
      <w:r>
        <w:rPr>
          <w:rStyle w:val="a6"/>
        </w:rPr>
        <w:t>&lt;*&gt;</w:t>
      </w:r>
      <w:r>
        <w:t xml:space="preserve"> Расчетная потребность при наличии приборов учета производится с учетом фактического потребления как среднее арифметическое по 3 предыдущим исполненным муниципальным контрактам с коэффициентом увеличения в 1.1.</w:t>
      </w:r>
    </w:p>
    <w:p w:rsidR="00F46F9D" w:rsidRDefault="00F46F9D" w:rsidP="00542BE8">
      <w:pPr>
        <w:jc w:val="both"/>
      </w:pPr>
      <w:bookmarkStart w:id="76" w:name="sub_11251"/>
      <w:bookmarkEnd w:id="75"/>
      <w:r>
        <w:t>51. Затраты на холодное водоснабжение и водоотведение (</w:t>
      </w:r>
      <w:proofErr w:type="spellStart"/>
      <w:r>
        <w:t>З.хв</w:t>
      </w:r>
      <w:proofErr w:type="spellEnd"/>
      <w:r>
        <w:t xml:space="preserve">) определяются по формуле </w:t>
      </w:r>
      <w:hyperlink w:anchor="sub_112511" w:history="1">
        <w:r>
          <w:rPr>
            <w:rStyle w:val="a5"/>
          </w:rPr>
          <w:t>&lt;*&gt;</w:t>
        </w:r>
      </w:hyperlink>
      <w:r>
        <w:t>:</w:t>
      </w:r>
    </w:p>
    <w:bookmarkEnd w:id="76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038350" cy="3048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П.хв</w:t>
      </w:r>
      <w:proofErr w:type="spellEnd"/>
      <w:r>
        <w:t xml:space="preserve"> - расчетная потребность в холодном водоснабжении;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Т.хв</w:t>
      </w:r>
      <w:proofErr w:type="spellEnd"/>
      <w:r>
        <w:t xml:space="preserve"> - регулируемый тариф на холодное водоснабжение;</w:t>
      </w:r>
    </w:p>
    <w:p w:rsidR="00F46F9D" w:rsidRDefault="00F46F9D" w:rsidP="00542BE8">
      <w:pPr>
        <w:jc w:val="both"/>
      </w:pPr>
      <w:r>
        <w:rPr>
          <w:rStyle w:val="a6"/>
        </w:rPr>
        <w:t>П.во</w:t>
      </w:r>
      <w:r>
        <w:t xml:space="preserve"> - расчетная потребность в водоотведении;</w:t>
      </w:r>
    </w:p>
    <w:p w:rsidR="00F46F9D" w:rsidRDefault="00F46F9D" w:rsidP="00542BE8">
      <w:pPr>
        <w:jc w:val="both"/>
      </w:pPr>
      <w:r>
        <w:rPr>
          <w:rStyle w:val="a6"/>
        </w:rPr>
        <w:t>Т.во</w:t>
      </w:r>
      <w:r>
        <w:t xml:space="preserve"> - регулируемый тариф на водоотведение.</w:t>
      </w:r>
    </w:p>
    <w:p w:rsidR="00F46F9D" w:rsidRDefault="00F46F9D" w:rsidP="00542BE8">
      <w:pPr>
        <w:jc w:val="both"/>
      </w:pPr>
      <w:bookmarkStart w:id="77" w:name="sub_112511"/>
      <w:r>
        <w:rPr>
          <w:rStyle w:val="a6"/>
        </w:rPr>
        <w:t>&lt;*&gt;</w:t>
      </w:r>
      <w:r>
        <w:t xml:space="preserve"> Расчетная потребность при наличии приборов учета производится с учетом фактического потребления как среднее арифметическое по 3 предыдущим исполненным муниципальным контрактам с коэффициентом увеличения в 1.1.</w:t>
      </w:r>
    </w:p>
    <w:bookmarkEnd w:id="77"/>
    <w:p w:rsidR="00F46F9D" w:rsidRDefault="00F46F9D" w:rsidP="00542BE8">
      <w:pPr>
        <w:jc w:val="both"/>
      </w:pPr>
    </w:p>
    <w:p w:rsidR="00F46F9D" w:rsidRPr="00542BE8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542BE8">
        <w:rPr>
          <w:rFonts w:ascii="Times New Roman" w:hAnsi="Times New Roman" w:cs="Times New Roman"/>
          <w:b w:val="0"/>
        </w:rPr>
        <w:t>Затраты на аренду помещений и оборудования</w:t>
      </w:r>
    </w:p>
    <w:p w:rsidR="00F46F9D" w:rsidRDefault="00F46F9D" w:rsidP="00F46F9D"/>
    <w:p w:rsidR="00F46F9D" w:rsidRDefault="00F46F9D" w:rsidP="00F46F9D">
      <w:bookmarkStart w:id="78" w:name="sub_11252"/>
      <w:r>
        <w:t>52. Затраты на аренду помещений (</w:t>
      </w:r>
      <w:proofErr w:type="spellStart"/>
      <w:r>
        <w:t>З.ап</w:t>
      </w:r>
      <w:proofErr w:type="spellEnd"/>
      <w:r>
        <w:t>) определяются по формуле:</w:t>
      </w:r>
    </w:p>
    <w:bookmarkEnd w:id="78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466975" cy="771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Ч.iап</w:t>
      </w:r>
      <w:proofErr w:type="spellEnd"/>
      <w:r>
        <w:t xml:space="preserve"> - численность работников, размещаемых на i-й арендуемой площади;</w:t>
      </w:r>
    </w:p>
    <w:p w:rsidR="00F46F9D" w:rsidRDefault="00F46F9D" w:rsidP="00542BE8">
      <w:pPr>
        <w:jc w:val="both"/>
      </w:pPr>
      <w:r>
        <w:rPr>
          <w:rStyle w:val="a6"/>
        </w:rPr>
        <w:t>S</w:t>
      </w:r>
      <w:r>
        <w:t xml:space="preserve"> - площадь;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P.iап</w:t>
      </w:r>
      <w:proofErr w:type="spellEnd"/>
      <w:r>
        <w:t xml:space="preserve"> - цена ежемесячной аренды за 1 кв. метр i-й арендуемой площади;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N.iап</w:t>
      </w:r>
      <w:proofErr w:type="spellEnd"/>
      <w:r>
        <w:t xml:space="preserve"> - планируемое количество месяцев аренды i-й арендуемой площади.</w:t>
      </w:r>
    </w:p>
    <w:p w:rsidR="00F46F9D" w:rsidRDefault="00F46F9D" w:rsidP="00542BE8">
      <w:pPr>
        <w:jc w:val="both"/>
      </w:pPr>
      <w:bookmarkStart w:id="79" w:name="sub_11253"/>
      <w:r>
        <w:t>53. Затраты на аренду оборудования для проведения совещания (</w:t>
      </w:r>
      <w:proofErr w:type="spellStart"/>
      <w:r>
        <w:t>З.аоб</w:t>
      </w:r>
      <w:proofErr w:type="spellEnd"/>
      <w:r>
        <w:t>) определяются по формуле:</w:t>
      </w:r>
    </w:p>
    <w:bookmarkEnd w:id="79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505075" cy="771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Q.iоб</w:t>
      </w:r>
      <w:proofErr w:type="spellEnd"/>
      <w:r>
        <w:t xml:space="preserve"> - количество арендуемого i-го оборудования;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Q.iдн</w:t>
      </w:r>
      <w:proofErr w:type="spellEnd"/>
      <w:r>
        <w:t xml:space="preserve"> - количество дней аренды i-го оборудования;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Q.iч</w:t>
      </w:r>
      <w:proofErr w:type="spellEnd"/>
      <w:r>
        <w:t xml:space="preserve"> - количество часов аренды в день i-го оборудования;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P.iч</w:t>
      </w:r>
      <w:proofErr w:type="spellEnd"/>
      <w:r>
        <w:t xml:space="preserve"> - цена 1 часа аренды i-го оборудования.</w:t>
      </w:r>
    </w:p>
    <w:p w:rsidR="00F46F9D" w:rsidRDefault="00F46F9D" w:rsidP="00F46F9D"/>
    <w:p w:rsidR="00F46F9D" w:rsidRPr="00542BE8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542BE8">
        <w:rPr>
          <w:rFonts w:ascii="Times New Roman" w:hAnsi="Times New Roman" w:cs="Times New Roman"/>
          <w:b w:val="0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46F9D" w:rsidRDefault="00F46F9D" w:rsidP="00F46F9D"/>
    <w:p w:rsidR="00F46F9D" w:rsidRDefault="00F46F9D" w:rsidP="00F46F9D">
      <w:bookmarkStart w:id="80" w:name="sub_11254"/>
      <w:r>
        <w:t>54. Затраты на содержание и техническое обслуживание помещений (</w:t>
      </w:r>
      <w:proofErr w:type="spellStart"/>
      <w:r>
        <w:t>З.сп</w:t>
      </w:r>
      <w:proofErr w:type="spellEnd"/>
      <w:r>
        <w:t>) определяются по формуле:</w:t>
      </w:r>
    </w:p>
    <w:bookmarkEnd w:id="80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4867275" cy="30480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542BE8">
      <w:pPr>
        <w:jc w:val="both"/>
      </w:pPr>
      <w:r>
        <w:rPr>
          <w:rStyle w:val="a6"/>
        </w:rPr>
        <w:t>З.ос</w:t>
      </w:r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охранно-тревожной сигнализации;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З.тр</w:t>
      </w:r>
      <w:proofErr w:type="spellEnd"/>
      <w:r>
        <w:t xml:space="preserve"> - затраты на проведение текущего ремонта помещения;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З.эз</w:t>
      </w:r>
      <w:proofErr w:type="spellEnd"/>
      <w:r>
        <w:t xml:space="preserve"> - затраты на содержание прилегающей территории;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З.аутп</w:t>
      </w:r>
      <w:proofErr w:type="spellEnd"/>
      <w:r>
        <w:t xml:space="preserve"> - затраты на оплату услуг по обслуживанию и уборке помещения;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З.тбо</w:t>
      </w:r>
      <w:proofErr w:type="spellEnd"/>
      <w:r>
        <w:t xml:space="preserve"> - затраты на вывоз твердых бытовых отходов;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З.внсв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хозяйственно-питьевого и противопожарного водоснабжения;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З.внсп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пожаротушения;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З.итп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З.аэз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(помещения).</w:t>
      </w:r>
    </w:p>
    <w:p w:rsidR="00F46F9D" w:rsidRDefault="00F46F9D" w:rsidP="00542BE8">
      <w:pPr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46F9D" w:rsidRDefault="00F46F9D" w:rsidP="00542BE8">
      <w:pPr>
        <w:jc w:val="both"/>
      </w:pPr>
      <w:bookmarkStart w:id="81" w:name="sub_11255"/>
      <w:r>
        <w:t>55. Затраты на закупку услуг управляющей компании (</w:t>
      </w:r>
      <w:proofErr w:type="spellStart"/>
      <w:r>
        <w:t>З.ук</w:t>
      </w:r>
      <w:proofErr w:type="spellEnd"/>
      <w:r>
        <w:t>) определяются по формуле:</w:t>
      </w:r>
    </w:p>
    <w:bookmarkEnd w:id="81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095500" cy="771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Q.iук</w:t>
      </w:r>
      <w:proofErr w:type="spellEnd"/>
      <w:r>
        <w:t xml:space="preserve"> - объем i-й услуги управляющей компании;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P.iук</w:t>
      </w:r>
      <w:proofErr w:type="spellEnd"/>
      <w:r>
        <w:t xml:space="preserve"> - цена i-й услуги управляющей компании в месяц;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N.iук</w:t>
      </w:r>
      <w:proofErr w:type="spellEnd"/>
      <w:r>
        <w:t xml:space="preserve"> - планируемое количество месяцев использования i-й услуги управляющей компании.</w:t>
      </w:r>
    </w:p>
    <w:p w:rsidR="00F46F9D" w:rsidRDefault="00F46F9D" w:rsidP="00542BE8">
      <w:pPr>
        <w:jc w:val="both"/>
      </w:pPr>
      <w:bookmarkStart w:id="82" w:name="sub_11256"/>
      <w:r>
        <w:t xml:space="preserve">56.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охранно-тревожной сигнализации (З.ос) определяются по формуле:</w:t>
      </w:r>
    </w:p>
    <w:bookmarkEnd w:id="82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647825" cy="771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Q.iос</w:t>
      </w:r>
      <w:proofErr w:type="spellEnd"/>
      <w:r>
        <w:t xml:space="preserve"> - количество i-х обслуживаемых устройств в составе системы охранно-тревожной сигнализации;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P.iос</w:t>
      </w:r>
      <w:proofErr w:type="spellEnd"/>
      <w:r>
        <w:t xml:space="preserve"> - цена обслуживания 1 i-го устройства.</w:t>
      </w:r>
    </w:p>
    <w:p w:rsidR="00F46F9D" w:rsidRDefault="00F46F9D" w:rsidP="00542BE8">
      <w:pPr>
        <w:jc w:val="both"/>
      </w:pPr>
      <w:bookmarkStart w:id="83" w:name="sub_11257"/>
      <w:r>
        <w:t xml:space="preserve">57. В формулах для расчета затрат, указанных в </w:t>
      </w:r>
      <w:hyperlink w:anchor="sub_11258" w:history="1">
        <w:r>
          <w:rPr>
            <w:rStyle w:val="a5"/>
          </w:rPr>
          <w:t>пунктах 58</w:t>
        </w:r>
      </w:hyperlink>
      <w:r>
        <w:t xml:space="preserve">, </w:t>
      </w:r>
      <w:hyperlink w:anchor="sub_11260" w:history="1">
        <w:r>
          <w:rPr>
            <w:rStyle w:val="a5"/>
          </w:rPr>
          <w:t>60</w:t>
        </w:r>
      </w:hyperlink>
      <w:r>
        <w:t xml:space="preserve"> и </w:t>
      </w:r>
      <w:hyperlink w:anchor="sub_11262" w:history="1">
        <w:r>
          <w:rPr>
            <w:rStyle w:val="a5"/>
          </w:rPr>
          <w:t>62 - 64</w:t>
        </w:r>
      </w:hyperlink>
      <w:r>
        <w:t xml:space="preserve"> настоящей методики, значение показателя площади помещений должно находиться в пределах нормативов площадей, установленных действующим законодательством.</w:t>
      </w:r>
    </w:p>
    <w:p w:rsidR="00F46F9D" w:rsidRDefault="00F46F9D" w:rsidP="00542BE8">
      <w:pPr>
        <w:jc w:val="both"/>
      </w:pPr>
      <w:bookmarkStart w:id="84" w:name="sub_11258"/>
      <w:bookmarkEnd w:id="83"/>
      <w:r>
        <w:t>58. Затраты на проведение текущего ремонта помещения (</w:t>
      </w:r>
      <w:proofErr w:type="spellStart"/>
      <w:r>
        <w:t>З.тр</w:t>
      </w:r>
      <w:proofErr w:type="spellEnd"/>
      <w:r>
        <w:t>) определяются исходя из установленной федеральным государственным органом нормы проведения ремонта, но не более 1 раза в 3 года, с учетом требований действующего законодательства, по формуле:</w:t>
      </w:r>
    </w:p>
    <w:bookmarkEnd w:id="84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724025" cy="7715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S.iтр</w:t>
      </w:r>
      <w:proofErr w:type="spellEnd"/>
      <w:r>
        <w:t xml:space="preserve"> - площадь i-</w:t>
      </w:r>
      <w:proofErr w:type="spellStart"/>
      <w:r>
        <w:t>го</w:t>
      </w:r>
      <w:proofErr w:type="spellEnd"/>
      <w:r>
        <w:t xml:space="preserve"> здания, планируемая к проведению текущего ремонта;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P.iтр</w:t>
      </w:r>
      <w:proofErr w:type="spellEnd"/>
      <w:r>
        <w:t xml:space="preserve"> - цена текущего ремонта 1 кв. метра площади i-го здания.</w:t>
      </w:r>
    </w:p>
    <w:p w:rsidR="00F46F9D" w:rsidRDefault="00F46F9D" w:rsidP="00542BE8">
      <w:pPr>
        <w:jc w:val="both"/>
      </w:pPr>
      <w:bookmarkStart w:id="85" w:name="sub_11259"/>
      <w:r>
        <w:t>59. Затраты на содержание прилегающей территории (</w:t>
      </w:r>
      <w:proofErr w:type="spellStart"/>
      <w:r>
        <w:t>З.эз</w:t>
      </w:r>
      <w:proofErr w:type="spellEnd"/>
      <w:r>
        <w:t>) определяются по формуле:</w:t>
      </w:r>
    </w:p>
    <w:bookmarkEnd w:id="85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047875" cy="771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S.iэз</w:t>
      </w:r>
      <w:proofErr w:type="spellEnd"/>
      <w:r>
        <w:t xml:space="preserve"> - площадь закрепленной i-й прилегающей территории;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P.iэз</w:t>
      </w:r>
      <w:proofErr w:type="spellEnd"/>
      <w:r>
        <w:t xml:space="preserve"> - цена содержания i-й прилегающей территории в месяц в расчете на 1 кв. метр площади;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N.iэз</w:t>
      </w:r>
      <w:proofErr w:type="spellEnd"/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F46F9D" w:rsidRDefault="00F46F9D" w:rsidP="00542BE8">
      <w:pPr>
        <w:jc w:val="both"/>
      </w:pPr>
      <w:bookmarkStart w:id="86" w:name="sub_11260"/>
      <w:r>
        <w:t>60. Затраты на оплату услуг по обслуживанию и уборке помещения (</w:t>
      </w:r>
      <w:proofErr w:type="spellStart"/>
      <w:r>
        <w:t>З.аутп</w:t>
      </w:r>
      <w:proofErr w:type="spellEnd"/>
      <w:r>
        <w:t>) определяются по формуле:</w:t>
      </w:r>
    </w:p>
    <w:bookmarkEnd w:id="86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819400" cy="771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S.iаутп</w:t>
      </w:r>
      <w:proofErr w:type="spellEnd"/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P.iаутп</w:t>
      </w:r>
      <w:proofErr w:type="spellEnd"/>
      <w:r>
        <w:t xml:space="preserve"> - цена услуги по обслуживанию и уборке i-го помещения в месяц;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N.iаутп</w:t>
      </w:r>
      <w:proofErr w:type="spellEnd"/>
      <w:r>
        <w:t xml:space="preserve"> - количество месяцев использования услуги по обслуживанию и уборке i-го помещения в месяц.</w:t>
      </w:r>
    </w:p>
    <w:p w:rsidR="00F46F9D" w:rsidRDefault="00F46F9D" w:rsidP="00542BE8">
      <w:pPr>
        <w:jc w:val="both"/>
      </w:pPr>
      <w:bookmarkStart w:id="87" w:name="sub_11261"/>
      <w:r>
        <w:t>61. Затраты на вывоз твердых бытовых отходов (</w:t>
      </w:r>
      <w:proofErr w:type="spellStart"/>
      <w:r>
        <w:t>З.тбо</w:t>
      </w:r>
      <w:proofErr w:type="spellEnd"/>
      <w:r>
        <w:t>) определяются по формуле:</w:t>
      </w:r>
    </w:p>
    <w:bookmarkEnd w:id="87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352550" cy="3048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Q.тбо</w:t>
      </w:r>
      <w:proofErr w:type="spellEnd"/>
      <w:r>
        <w:t xml:space="preserve"> - количество куб. метров твердых бытовых отходов в год;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P.тбо</w:t>
      </w:r>
      <w:proofErr w:type="spellEnd"/>
      <w:r>
        <w:t xml:space="preserve"> - цена вывоза 1 куб. метра твердых бытовых отходов.</w:t>
      </w:r>
    </w:p>
    <w:p w:rsidR="00F46F9D" w:rsidRDefault="00F46F9D" w:rsidP="00542BE8">
      <w:pPr>
        <w:jc w:val="both"/>
      </w:pPr>
      <w:bookmarkStart w:id="88" w:name="sub_11262"/>
      <w:r>
        <w:t xml:space="preserve">62.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>
        <w:t>З.внсв</w:t>
      </w:r>
      <w:proofErr w:type="spellEnd"/>
      <w:r>
        <w:t>) определяются по формуле:</w:t>
      </w:r>
    </w:p>
    <w:bookmarkEnd w:id="88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485900" cy="3048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S.внсв</w:t>
      </w:r>
      <w:proofErr w:type="spellEnd"/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P.внсв</w:t>
      </w:r>
      <w:proofErr w:type="spellEnd"/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 кв. метр площади соответствующего административного помещения.</w:t>
      </w:r>
    </w:p>
    <w:p w:rsidR="00F46F9D" w:rsidRDefault="00F46F9D" w:rsidP="00542BE8">
      <w:pPr>
        <w:jc w:val="both"/>
      </w:pPr>
      <w:bookmarkStart w:id="89" w:name="sub_11263"/>
      <w:r>
        <w:t xml:space="preserve">63.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пожаротушения (</w:t>
      </w:r>
      <w:proofErr w:type="spellStart"/>
      <w:r>
        <w:t>З.внсп</w:t>
      </w:r>
      <w:proofErr w:type="spellEnd"/>
      <w:r>
        <w:t>) определяются по формуле:</w:t>
      </w:r>
    </w:p>
    <w:bookmarkEnd w:id="89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524000" cy="3048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S.внсп</w:t>
      </w:r>
      <w:proofErr w:type="spellEnd"/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P.внсп</w:t>
      </w:r>
      <w:proofErr w:type="spellEnd"/>
      <w:r>
        <w:t xml:space="preserve"> - цена технического обслуживания и текущего ремонта водонапорной насосной станции пожаротушения в расчете на 1 кв. метр площади соответствующего административного помещения.</w:t>
      </w:r>
    </w:p>
    <w:p w:rsidR="00F46F9D" w:rsidRDefault="00F46F9D" w:rsidP="00542BE8">
      <w:pPr>
        <w:jc w:val="both"/>
      </w:pPr>
      <w:bookmarkStart w:id="90" w:name="sub_11264"/>
      <w:r>
        <w:t xml:space="preserve">64.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>
        <w:t>З.итп</w:t>
      </w:r>
      <w:proofErr w:type="spellEnd"/>
      <w:r>
        <w:t>), определяются по формуле:</w:t>
      </w:r>
    </w:p>
    <w:bookmarkEnd w:id="90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333500" cy="30480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S.итп</w:t>
      </w:r>
      <w:proofErr w:type="spellEnd"/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P.итп</w:t>
      </w:r>
      <w:proofErr w:type="spellEnd"/>
      <w:r>
        <w:t xml:space="preserve"> - цена технического обслуживания и текущего ремонта индивидуального теплового пункта в расчете на 1 кв. метр площади соответствующих административных помещений.</w:t>
      </w:r>
    </w:p>
    <w:p w:rsidR="00F46F9D" w:rsidRDefault="00F46F9D" w:rsidP="00542BE8">
      <w:pPr>
        <w:jc w:val="both"/>
      </w:pPr>
      <w:bookmarkStart w:id="91" w:name="sub_11265"/>
      <w:r>
        <w:t xml:space="preserve">65. Затраты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 (</w:t>
      </w:r>
      <w:proofErr w:type="spellStart"/>
      <w:r>
        <w:t>З.аэз</w:t>
      </w:r>
      <w:proofErr w:type="spellEnd"/>
      <w:r>
        <w:t>) определяются по формуле:</w:t>
      </w:r>
    </w:p>
    <w:bookmarkEnd w:id="91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19275" cy="7715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P.iаэз</w:t>
      </w:r>
      <w:proofErr w:type="spellEnd"/>
      <w:r>
        <w:t xml:space="preserve"> - стоимость технического обслуживания и текущего ремонта i-</w:t>
      </w:r>
      <w:proofErr w:type="spellStart"/>
      <w:r>
        <w:t>го</w:t>
      </w:r>
      <w:proofErr w:type="spellEnd"/>
      <w:r>
        <w:t xml:space="preserve"> электрооборудования (электроподстанций,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Q.iаэз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оборудования.</w:t>
      </w:r>
    </w:p>
    <w:p w:rsidR="00F46F9D" w:rsidRDefault="00F46F9D" w:rsidP="00542BE8">
      <w:pPr>
        <w:jc w:val="both"/>
      </w:pPr>
      <w:bookmarkStart w:id="92" w:name="sub_11266"/>
      <w:r>
        <w:t>66. Затраты на техническое обслуживание и ремонт транспортных средств (</w:t>
      </w:r>
      <w:proofErr w:type="spellStart"/>
      <w:r>
        <w:t>З.тортс</w:t>
      </w:r>
      <w:proofErr w:type="spellEnd"/>
      <w:r>
        <w:t>) определяются по формуле:</w:t>
      </w:r>
    </w:p>
    <w:bookmarkEnd w:id="92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324100" cy="8001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Q.тортс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транспортного средства;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P.тортс</w:t>
      </w:r>
      <w:proofErr w:type="spellEnd"/>
      <w: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F46F9D" w:rsidRDefault="00F46F9D" w:rsidP="00542BE8">
      <w:pPr>
        <w:jc w:val="both"/>
      </w:pPr>
      <w:bookmarkStart w:id="93" w:name="sub_11267"/>
      <w:r>
        <w:t xml:space="preserve">67.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бытового оборудования определяются по фактическим затратам в отчетном финансовом году.</w:t>
      </w:r>
    </w:p>
    <w:p w:rsidR="00F46F9D" w:rsidRDefault="00F46F9D" w:rsidP="00542BE8">
      <w:pPr>
        <w:jc w:val="both"/>
      </w:pPr>
      <w:bookmarkStart w:id="94" w:name="sub_11268"/>
      <w:bookmarkEnd w:id="93"/>
      <w:r>
        <w:t xml:space="preserve">68.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>
        <w:t>З.ио</w:t>
      </w:r>
      <w:proofErr w:type="spellEnd"/>
      <w:r>
        <w:t>) определяются по формуле:</w:t>
      </w:r>
    </w:p>
    <w:bookmarkEnd w:id="94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3800475" cy="3048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F46F9D"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З.дгу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дизельных генераторных установок;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З.сгп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системы газового пожаротушения;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З.скив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кондиционирования и вентиляции;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З.спс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пожарной сигнализации;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З.скуд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контроля и управления доступом;</w:t>
      </w:r>
    </w:p>
    <w:p w:rsidR="00F46F9D" w:rsidRDefault="00F46F9D" w:rsidP="00542BE8">
      <w:pPr>
        <w:jc w:val="both"/>
      </w:pPr>
      <w:r>
        <w:rPr>
          <w:rStyle w:val="a6"/>
        </w:rPr>
        <w:t>З.саду</w:t>
      </w:r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автоматического диспетчерского управления;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З.свн</w:t>
      </w:r>
      <w:proofErr w:type="spellEnd"/>
      <w:r>
        <w:t xml:space="preserve"> -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видеонаблюдения.</w:t>
      </w:r>
    </w:p>
    <w:p w:rsidR="00F46F9D" w:rsidRDefault="00F46F9D" w:rsidP="00542BE8">
      <w:pPr>
        <w:jc w:val="both"/>
      </w:pPr>
      <w:bookmarkStart w:id="95" w:name="sub_11269"/>
      <w:r>
        <w:t xml:space="preserve">69.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дизельных генераторных установок (</w:t>
      </w:r>
      <w:proofErr w:type="spellStart"/>
      <w:r>
        <w:t>З.дгу</w:t>
      </w:r>
      <w:proofErr w:type="spellEnd"/>
      <w:r>
        <w:t>) определяются по формуле:</w:t>
      </w:r>
    </w:p>
    <w:bookmarkEnd w:id="95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47850" cy="771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Q.iдгу</w:t>
      </w:r>
      <w:proofErr w:type="spellEnd"/>
      <w:r>
        <w:t xml:space="preserve"> - количество i-х дизельных генераторных установок;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P.iдгу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i-й дизельной генераторной установки в год.</w:t>
      </w:r>
    </w:p>
    <w:p w:rsidR="00F46F9D" w:rsidRDefault="00F46F9D" w:rsidP="00542BE8">
      <w:pPr>
        <w:jc w:val="both"/>
      </w:pPr>
      <w:bookmarkStart w:id="96" w:name="sub_11270"/>
      <w:r>
        <w:t xml:space="preserve">70.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системы газового пожаротушения (</w:t>
      </w:r>
      <w:proofErr w:type="spellStart"/>
      <w:r>
        <w:t>З.сгп</w:t>
      </w:r>
      <w:proofErr w:type="spellEnd"/>
      <w:r>
        <w:t>) определяются по формуле:</w:t>
      </w:r>
    </w:p>
    <w:bookmarkEnd w:id="96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47850" cy="771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Q.iсгп</w:t>
      </w:r>
      <w:proofErr w:type="spellEnd"/>
      <w:r>
        <w:t xml:space="preserve"> - количество i-х датчиков системы газового пожаротушения;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P.iсгп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</w:t>
      </w:r>
      <w:proofErr w:type="spellStart"/>
      <w:r>
        <w:t>го</w:t>
      </w:r>
      <w:proofErr w:type="spellEnd"/>
      <w:r>
        <w:t xml:space="preserve"> датчика системы газового пожаротушения в год.</w:t>
      </w:r>
    </w:p>
    <w:p w:rsidR="00F46F9D" w:rsidRDefault="00F46F9D" w:rsidP="00542BE8">
      <w:pPr>
        <w:jc w:val="both"/>
      </w:pPr>
      <w:bookmarkStart w:id="97" w:name="sub_11271"/>
      <w:r>
        <w:t xml:space="preserve">71.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кондиционирования и вентиляции (</w:t>
      </w:r>
      <w:proofErr w:type="spellStart"/>
      <w:r>
        <w:t>З.скив</w:t>
      </w:r>
      <w:proofErr w:type="spellEnd"/>
      <w:r>
        <w:t>) определяются по формуле:</w:t>
      </w:r>
    </w:p>
    <w:bookmarkEnd w:id="97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038350" cy="7715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Q.iскив</w:t>
      </w:r>
      <w:proofErr w:type="spellEnd"/>
      <w:r>
        <w:t xml:space="preserve"> - количество i-х установок кондиционирования и элементов систем вентиляции;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P.iскив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i-й установки кондиционирования и элементов вентиляции.</w:t>
      </w:r>
    </w:p>
    <w:p w:rsidR="00F46F9D" w:rsidRDefault="00F46F9D" w:rsidP="00542BE8">
      <w:pPr>
        <w:jc w:val="both"/>
      </w:pPr>
      <w:bookmarkStart w:id="98" w:name="sub_11272"/>
      <w:r>
        <w:t xml:space="preserve">72.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пожарной сигнализации (</w:t>
      </w:r>
      <w:proofErr w:type="spellStart"/>
      <w:r>
        <w:t>З.спс</w:t>
      </w:r>
      <w:proofErr w:type="spellEnd"/>
      <w:r>
        <w:t>) определяются по формуле:</w:t>
      </w:r>
    </w:p>
    <w:bookmarkEnd w:id="98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47850" cy="771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Q.iспс</w:t>
      </w:r>
      <w:proofErr w:type="spellEnd"/>
      <w:r>
        <w:t xml:space="preserve"> - количество i-х </w:t>
      </w:r>
      <w:proofErr w:type="spellStart"/>
      <w:r>
        <w:t>извещателей</w:t>
      </w:r>
      <w:proofErr w:type="spellEnd"/>
      <w:r>
        <w:t xml:space="preserve"> пожарной сигнализации;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P.iспс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извещателя</w:t>
      </w:r>
      <w:proofErr w:type="spellEnd"/>
      <w:r>
        <w:t xml:space="preserve"> в год.</w:t>
      </w:r>
    </w:p>
    <w:p w:rsidR="00F46F9D" w:rsidRDefault="00F46F9D" w:rsidP="00542BE8">
      <w:pPr>
        <w:jc w:val="both"/>
      </w:pPr>
      <w:bookmarkStart w:id="99" w:name="sub_11273"/>
      <w:r>
        <w:t xml:space="preserve">73.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контроля и управления доступом (</w:t>
      </w:r>
      <w:proofErr w:type="spellStart"/>
      <w:r>
        <w:t>З.скуд</w:t>
      </w:r>
      <w:proofErr w:type="spellEnd"/>
      <w:r>
        <w:t>) определяются по формуле:</w:t>
      </w:r>
    </w:p>
    <w:bookmarkEnd w:id="99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038350" cy="771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Q.iскуд</w:t>
      </w:r>
      <w:proofErr w:type="spellEnd"/>
      <w:r>
        <w:t xml:space="preserve"> - количество i-х устройств в составе систем контроля и управления доступом;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P.iскуд</w:t>
      </w:r>
      <w:proofErr w:type="spellEnd"/>
      <w: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F46F9D" w:rsidRDefault="00F46F9D" w:rsidP="00542BE8">
      <w:pPr>
        <w:jc w:val="both"/>
      </w:pPr>
      <w:bookmarkStart w:id="100" w:name="sub_11274"/>
      <w:r>
        <w:t xml:space="preserve">74.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автоматического диспетчерского управления (З.саду) определяются по формуле:</w:t>
      </w:r>
    </w:p>
    <w:bookmarkEnd w:id="100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057400" cy="771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Q.iсаду</w:t>
      </w:r>
      <w:proofErr w:type="spellEnd"/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P.iсаду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</w:t>
      </w:r>
      <w:proofErr w:type="spellStart"/>
      <w:r>
        <w:t>го</w:t>
      </w:r>
      <w:proofErr w:type="spellEnd"/>
      <w:r>
        <w:t xml:space="preserve"> устройства в составе систем автоматического диспетчерского управления в год.</w:t>
      </w:r>
    </w:p>
    <w:p w:rsidR="00F46F9D" w:rsidRDefault="00F46F9D" w:rsidP="00542BE8">
      <w:pPr>
        <w:jc w:val="both"/>
      </w:pPr>
      <w:bookmarkStart w:id="101" w:name="sub_11275"/>
      <w:r>
        <w:t xml:space="preserve">75. Затраты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видеонаблюдения (</w:t>
      </w:r>
      <w:proofErr w:type="spellStart"/>
      <w:r>
        <w:t>З.свн</w:t>
      </w:r>
      <w:proofErr w:type="spellEnd"/>
      <w:r>
        <w:t>) определяются по формуле:</w:t>
      </w:r>
    </w:p>
    <w:bookmarkEnd w:id="101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19275" cy="7715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Q.iсвн</w:t>
      </w:r>
      <w:proofErr w:type="spellEnd"/>
      <w:r>
        <w:t xml:space="preserve"> - количество обслуживаемых i-х устройств в составе систем видеонаблюдения;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P.iсвн</w:t>
      </w:r>
      <w:proofErr w:type="spellEnd"/>
      <w:r>
        <w:t xml:space="preserve"> -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1 i-</w:t>
      </w:r>
      <w:proofErr w:type="spellStart"/>
      <w:r>
        <w:t>го</w:t>
      </w:r>
      <w:proofErr w:type="spellEnd"/>
      <w:r>
        <w:t xml:space="preserve"> устройства в составе систем видеонаблюдения в год.</w:t>
      </w:r>
    </w:p>
    <w:p w:rsidR="00F46F9D" w:rsidRDefault="00F46F9D" w:rsidP="00542BE8">
      <w:pPr>
        <w:jc w:val="both"/>
      </w:pPr>
      <w:bookmarkStart w:id="102" w:name="sub_11276"/>
      <w:r>
        <w:t>76. Затраты на оплату услуг внештатных сотрудников (</w:t>
      </w:r>
      <w:proofErr w:type="spellStart"/>
      <w:r>
        <w:t>З.внси</w:t>
      </w:r>
      <w:proofErr w:type="spellEnd"/>
      <w:r>
        <w:t>) определяются по формуле:</w:t>
      </w:r>
    </w:p>
    <w:bookmarkEnd w:id="102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3190875" cy="771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М.gвнси</w:t>
      </w:r>
      <w:proofErr w:type="spellEnd"/>
      <w:r>
        <w:t xml:space="preserve"> - планируемое количество месяцев работы внештатного сотрудника в g-й должности;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P.gвнси</w:t>
      </w:r>
      <w:proofErr w:type="spellEnd"/>
      <w:r>
        <w:t xml:space="preserve"> - стоимость 1 месяца работы внештатного сотрудника в g-й должности;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t.gвнси</w:t>
      </w:r>
      <w:proofErr w:type="spellEnd"/>
      <w:r>
        <w:t xml:space="preserve"> - процентная ставка страховых взносов в государственные внебюджетные фонды.</w:t>
      </w:r>
    </w:p>
    <w:p w:rsidR="00F46F9D" w:rsidRDefault="00F46F9D" w:rsidP="00542BE8">
      <w:pPr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46F9D" w:rsidRDefault="00F46F9D" w:rsidP="00542BE8">
      <w:pPr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46F9D" w:rsidRDefault="00F46F9D" w:rsidP="00F46F9D"/>
    <w:p w:rsidR="00F46F9D" w:rsidRPr="00542BE8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542BE8">
        <w:rPr>
          <w:rFonts w:ascii="Times New Roman" w:hAnsi="Times New Roman" w:cs="Times New Roman"/>
          <w:b w:val="0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46F9D" w:rsidRDefault="00F46F9D" w:rsidP="00F46F9D">
      <w:bookmarkStart w:id="103" w:name="sub_11277"/>
      <w:r>
        <w:t>77. Затраты на оплату типографских работ и услуг, включая приобретение периодических печатных изданий (З.т), определяются по формуле:</w:t>
      </w:r>
    </w:p>
    <w:bookmarkEnd w:id="103"/>
    <w:p w:rsidR="00F46F9D" w:rsidRDefault="00F46F9D" w:rsidP="00F46F9D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000125" cy="3048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542BE8">
      <w:pPr>
        <w:jc w:val="both"/>
      </w:pPr>
      <w:r>
        <w:rPr>
          <w:rStyle w:val="a6"/>
        </w:rPr>
        <w:t>З.ж</w:t>
      </w:r>
      <w:r>
        <w:t xml:space="preserve"> - затраты на приобретение </w:t>
      </w:r>
      <w:proofErr w:type="spellStart"/>
      <w:r>
        <w:t>спецжурналов</w:t>
      </w:r>
      <w:proofErr w:type="spellEnd"/>
      <w:r>
        <w:t>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З.иу</w:t>
      </w:r>
      <w:proofErr w:type="spellEnd"/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46F9D" w:rsidRDefault="00F46F9D" w:rsidP="00542BE8">
      <w:pPr>
        <w:jc w:val="both"/>
      </w:pPr>
      <w:bookmarkStart w:id="104" w:name="sub_11278"/>
      <w:r>
        <w:t xml:space="preserve">78. Затраты на приобретение </w:t>
      </w:r>
      <w:proofErr w:type="spellStart"/>
      <w:r>
        <w:t>спецжурналов</w:t>
      </w:r>
      <w:proofErr w:type="spellEnd"/>
      <w:r>
        <w:t xml:space="preserve"> и бланков строгой отчетности (З.ж) определяются по формуле:</w:t>
      </w:r>
    </w:p>
    <w:bookmarkEnd w:id="104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428875" cy="771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Q.iж</w:t>
      </w:r>
      <w:proofErr w:type="spellEnd"/>
      <w:r>
        <w:t xml:space="preserve"> - количество приобретаемых i-х </w:t>
      </w:r>
      <w:proofErr w:type="spellStart"/>
      <w:r>
        <w:t>спецжурналов</w:t>
      </w:r>
      <w:proofErr w:type="spellEnd"/>
      <w:r>
        <w:t>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P.iж</w:t>
      </w:r>
      <w:proofErr w:type="spellEnd"/>
      <w:r>
        <w:t xml:space="preserve"> - цена 1 i-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спецжурнала</w:t>
      </w:r>
      <w:proofErr w:type="spellEnd"/>
      <w:r>
        <w:t>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Q.бо</w:t>
      </w:r>
      <w:proofErr w:type="spellEnd"/>
      <w:r>
        <w:t xml:space="preserve"> - количество приобретаемых бланков строгой отчетности;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P.бо</w:t>
      </w:r>
      <w:proofErr w:type="spellEnd"/>
      <w:r>
        <w:t xml:space="preserve"> - цена 1 бланка строгой отчетности.</w:t>
      </w:r>
    </w:p>
    <w:p w:rsidR="00F46F9D" w:rsidRDefault="00F46F9D" w:rsidP="00542BE8">
      <w:pPr>
        <w:jc w:val="both"/>
      </w:pPr>
      <w:bookmarkStart w:id="105" w:name="sub_11279"/>
      <w: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>
        <w:t>З.иу</w:t>
      </w:r>
      <w:proofErr w:type="spellEnd"/>
      <w:r>
        <w:t>), определяются по фактическим затратам в отчетном финансовом году.</w:t>
      </w:r>
    </w:p>
    <w:p w:rsidR="00F46F9D" w:rsidRDefault="00F46F9D" w:rsidP="00542BE8">
      <w:pPr>
        <w:jc w:val="both"/>
      </w:pPr>
      <w:bookmarkStart w:id="106" w:name="sub_11280"/>
      <w:bookmarkEnd w:id="105"/>
      <w:r>
        <w:t>80. Затраты на оплату услуг внештатных сотрудников (</w:t>
      </w:r>
      <w:proofErr w:type="spellStart"/>
      <w:r>
        <w:t>З.внсп</w:t>
      </w:r>
      <w:proofErr w:type="spellEnd"/>
      <w:r>
        <w:t>) определяются по формуле:</w:t>
      </w:r>
    </w:p>
    <w:bookmarkEnd w:id="106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3143250" cy="7715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М.jвнсп</w:t>
      </w:r>
      <w:proofErr w:type="spellEnd"/>
      <w:r>
        <w:t xml:space="preserve"> - планируемое количество месяцев работы внештатного сотрудника в j-й должности;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P.jвнсп</w:t>
      </w:r>
      <w:proofErr w:type="spellEnd"/>
      <w:r>
        <w:t xml:space="preserve"> - цена 1 месяца работы внештатного сотрудника в j-й должности;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t.jвнсп</w:t>
      </w:r>
      <w:proofErr w:type="spellEnd"/>
      <w:r>
        <w:t xml:space="preserve"> - процентная ставка страховых взносов в государственные внебюджетные фонды.</w:t>
      </w:r>
    </w:p>
    <w:p w:rsidR="00F46F9D" w:rsidRDefault="00F46F9D" w:rsidP="00542BE8">
      <w:pPr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46F9D" w:rsidRDefault="00F46F9D" w:rsidP="00542BE8">
      <w:pPr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46F9D" w:rsidRDefault="00F46F9D" w:rsidP="00542BE8">
      <w:pPr>
        <w:jc w:val="both"/>
      </w:pPr>
      <w:bookmarkStart w:id="107" w:name="sub_11281"/>
      <w:r>
        <w:t xml:space="preserve">81. Затраты на проведение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осмотров водителей транспортных средств (</w:t>
      </w:r>
      <w:proofErr w:type="spellStart"/>
      <w:r>
        <w:t>З.осм</w:t>
      </w:r>
      <w:proofErr w:type="spellEnd"/>
      <w:r>
        <w:t>) определяются по формуле:</w:t>
      </w:r>
    </w:p>
    <w:bookmarkEnd w:id="107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828800" cy="6096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Q.вод</w:t>
      </w:r>
      <w:proofErr w:type="spellEnd"/>
      <w:r>
        <w:t xml:space="preserve"> - количество водителей;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P.вод</w:t>
      </w:r>
      <w:proofErr w:type="spellEnd"/>
      <w:r>
        <w:t xml:space="preserve"> - цена проведения 1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осмотра;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N.вод</w:t>
      </w:r>
      <w:proofErr w:type="spellEnd"/>
      <w:r>
        <w:t xml:space="preserve"> - количество рабочих дней в году;</w:t>
      </w:r>
    </w:p>
    <w:p w:rsidR="00F46F9D" w:rsidRDefault="00F46F9D" w:rsidP="00542BE8">
      <w:pPr>
        <w:jc w:val="both"/>
      </w:pPr>
      <w:r>
        <w:rPr>
          <w:rStyle w:val="a6"/>
        </w:rPr>
        <w:t>1,2</w:t>
      </w:r>
      <w:r>
        <w:t xml:space="preserve"> - поправочный коэффициент, учитывающий неявки на работу по причинам, установленным </w:t>
      </w:r>
      <w:hyperlink r:id="rId95" w:history="1">
        <w:r>
          <w:rPr>
            <w:rStyle w:val="a5"/>
          </w:rPr>
          <w:t>трудовым законодательством</w:t>
        </w:r>
      </w:hyperlink>
      <w:r>
        <w:t xml:space="preserve"> Российской Федерации (отпуск, больничный лист).</w:t>
      </w:r>
    </w:p>
    <w:p w:rsidR="00F46F9D" w:rsidRDefault="00F46F9D" w:rsidP="00542BE8">
      <w:pPr>
        <w:jc w:val="both"/>
      </w:pPr>
      <w:bookmarkStart w:id="108" w:name="sub_11282"/>
      <w:r>
        <w:t>82. Затраты на проведение диспансеризации работников (</w:t>
      </w:r>
      <w:proofErr w:type="spellStart"/>
      <w:r>
        <w:t>З.дисп</w:t>
      </w:r>
      <w:proofErr w:type="spellEnd"/>
      <w:r>
        <w:t>) определяются по формуле:</w:t>
      </w:r>
    </w:p>
    <w:bookmarkEnd w:id="108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562100" cy="3048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Ч.дисп</w:t>
      </w:r>
      <w:proofErr w:type="spellEnd"/>
      <w:r>
        <w:t xml:space="preserve"> - численность работников, подлежащих диспансеризации;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P.дисп</w:t>
      </w:r>
      <w:proofErr w:type="spellEnd"/>
      <w:r>
        <w:t xml:space="preserve"> - цена проведения диспансеризации в расчете на 1 работника.</w:t>
      </w:r>
    </w:p>
    <w:p w:rsidR="00F46F9D" w:rsidRDefault="00F46F9D" w:rsidP="00542BE8">
      <w:pPr>
        <w:jc w:val="both"/>
      </w:pPr>
      <w:bookmarkStart w:id="109" w:name="sub_11283"/>
      <w:r>
        <w:t>83. Затраты на оплату работ по монтажу (установке), дооборудованию и наладке оборудования (</w:t>
      </w:r>
      <w:proofErr w:type="spellStart"/>
      <w:r>
        <w:t>З.мдн</w:t>
      </w:r>
      <w:proofErr w:type="spellEnd"/>
      <w:r>
        <w:t>) определяются по формуле:</w:t>
      </w:r>
    </w:p>
    <w:bookmarkEnd w:id="109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047875" cy="771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Q.gмдн</w:t>
      </w:r>
      <w:proofErr w:type="spellEnd"/>
      <w:r>
        <w:t xml:space="preserve"> - количество g-</w:t>
      </w:r>
      <w:proofErr w:type="spellStart"/>
      <w:r>
        <w:t>го</w:t>
      </w:r>
      <w:proofErr w:type="spellEnd"/>
      <w:r>
        <w:t xml:space="preserve"> оборудования, подлежащего монтажу (установке), дооборудованию и наладке;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P.gмдн</w:t>
      </w:r>
      <w:proofErr w:type="spellEnd"/>
      <w:r>
        <w:t xml:space="preserve"> - цена монтажа (установки), дооборудования и наладки g-го оборудования.</w:t>
      </w:r>
    </w:p>
    <w:p w:rsidR="00F46F9D" w:rsidRDefault="00F46F9D" w:rsidP="00542BE8">
      <w:pPr>
        <w:jc w:val="both"/>
      </w:pPr>
      <w:bookmarkStart w:id="110" w:name="sub_11284"/>
      <w:r>
        <w:t>84. Затраты на оплату услуг вневедомственной охраны определяются по фактическим затратам в отчетном финансовом году.</w:t>
      </w:r>
    </w:p>
    <w:p w:rsidR="00F46F9D" w:rsidRDefault="00F46F9D" w:rsidP="00542BE8">
      <w:pPr>
        <w:jc w:val="both"/>
      </w:pPr>
      <w:bookmarkStart w:id="111" w:name="sub_11285"/>
      <w:bookmarkEnd w:id="110"/>
      <w:r>
        <w:t>85.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>
        <w:t>З.осаго</w:t>
      </w:r>
      <w:proofErr w:type="spellEnd"/>
      <w:r>
        <w:t xml:space="preserve">) определяются в соответствии с </w:t>
      </w:r>
      <w:hyperlink r:id="rId98" w:history="1">
        <w:r>
          <w:rPr>
            <w:rStyle w:val="a5"/>
          </w:rPr>
          <w:t>базовыми ставками</w:t>
        </w:r>
      </w:hyperlink>
      <w:r>
        <w:t xml:space="preserve"> страховых тарифов и </w:t>
      </w:r>
      <w:hyperlink r:id="rId99" w:history="1">
        <w:r>
          <w:rPr>
            <w:rStyle w:val="a5"/>
          </w:rPr>
          <w:t>коэффициентами</w:t>
        </w:r>
      </w:hyperlink>
      <w:r>
        <w:t xml:space="preserve"> страховых тарифов, установленными </w:t>
      </w:r>
      <w:hyperlink r:id="rId100" w:history="1">
        <w:r>
          <w:rPr>
            <w:rStyle w:val="a5"/>
          </w:rPr>
          <w:t>указанием</w:t>
        </w:r>
      </w:hyperlink>
      <w:r>
        <w:t xml:space="preserve"> Центрального банка Российской Федерации от 19 сентября 2014 г. N 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111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5019675" cy="7715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ТБ.i</w:t>
      </w:r>
      <w:proofErr w:type="spellEnd"/>
      <w:r>
        <w:t xml:space="preserve"> - предельный размер базовой ставки страхового тарифа по i-</w:t>
      </w:r>
      <w:proofErr w:type="spellStart"/>
      <w:r>
        <w:t>му</w:t>
      </w:r>
      <w:proofErr w:type="spellEnd"/>
      <w:r>
        <w:t xml:space="preserve"> транспортному средству;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КТ.i</w:t>
      </w:r>
      <w:proofErr w:type="spellEnd"/>
      <w: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КБМ.i</w:t>
      </w:r>
      <w:proofErr w:type="spellEnd"/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>
        <w:t>му</w:t>
      </w:r>
      <w:proofErr w:type="spellEnd"/>
      <w:r>
        <w:t xml:space="preserve"> транспортному средству;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КО.i</w:t>
      </w:r>
      <w:proofErr w:type="spellEnd"/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КМ.i</w:t>
      </w:r>
      <w:proofErr w:type="spellEnd"/>
      <w: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КС.i</w:t>
      </w:r>
      <w:proofErr w:type="spellEnd"/>
      <w:r>
        <w:t xml:space="preserve"> - коэффициент страховых тарифов в зависимости от периода использования i-го транспортного средства;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КН.i</w:t>
      </w:r>
      <w:proofErr w:type="spellEnd"/>
      <w:r>
        <w:t xml:space="preserve"> - коэффициент страховых тарифов в зависимости от наличия нарушений, предусмотренных </w:t>
      </w:r>
      <w:hyperlink r:id="rId102" w:history="1">
        <w:r>
          <w:rPr>
            <w:rStyle w:val="a5"/>
          </w:rPr>
          <w:t>пунктом 3 статьи 9</w:t>
        </w:r>
      </w:hyperlink>
      <w:r>
        <w:t xml:space="preserve"> Федерального закона от 25.04.2002 N 40-ФЗ "Об обязательном страховании гражданской ответственности владельцев транспортных средств";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КП.pi</w:t>
      </w:r>
      <w:proofErr w:type="spellEnd"/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46F9D" w:rsidRDefault="00F46F9D" w:rsidP="00542BE8">
      <w:pPr>
        <w:jc w:val="both"/>
      </w:pPr>
      <w:bookmarkStart w:id="112" w:name="sub_11286"/>
      <w:r>
        <w:t>86. Затраты на оплату труда независимых экспертов (</w:t>
      </w:r>
      <w:proofErr w:type="spellStart"/>
      <w:r>
        <w:t>З.нэ</w:t>
      </w:r>
      <w:proofErr w:type="spellEnd"/>
      <w:r>
        <w:t>) определяются по формуле:</w:t>
      </w:r>
    </w:p>
    <w:bookmarkEnd w:id="112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762250" cy="3238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Q.чз</w:t>
      </w:r>
      <w:proofErr w:type="spellEnd"/>
      <w: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F46F9D" w:rsidRDefault="00F46F9D" w:rsidP="00F46F9D">
      <w:proofErr w:type="spellStart"/>
      <w:r>
        <w:rPr>
          <w:rStyle w:val="a6"/>
        </w:rPr>
        <w:t>Q.нэ</w:t>
      </w:r>
      <w:proofErr w:type="spellEnd"/>
      <w: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F46F9D" w:rsidRDefault="00F46F9D" w:rsidP="00F46F9D">
      <w:proofErr w:type="spellStart"/>
      <w:r>
        <w:rPr>
          <w:rStyle w:val="a6"/>
        </w:rPr>
        <w:t>S.нэ</w:t>
      </w:r>
      <w:proofErr w:type="spellEnd"/>
      <w:r>
        <w:t xml:space="preserve"> - ставка почасовой оплаты труда независимых экспертов, установленная действующим законодательством;</w:t>
      </w:r>
    </w:p>
    <w:p w:rsidR="00F46F9D" w:rsidRDefault="00F46F9D" w:rsidP="00F46F9D">
      <w:proofErr w:type="spellStart"/>
      <w:r>
        <w:rPr>
          <w:rStyle w:val="a6"/>
        </w:rPr>
        <w:t>k.стр</w:t>
      </w:r>
      <w:proofErr w:type="spellEnd"/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46F9D" w:rsidRDefault="00F46F9D" w:rsidP="00F46F9D"/>
    <w:p w:rsidR="00F46F9D" w:rsidRPr="00542BE8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542BE8">
        <w:rPr>
          <w:rFonts w:ascii="Times New Roman" w:hAnsi="Times New Roman" w:cs="Times New Roman"/>
          <w:b w:val="0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F46F9D" w:rsidRDefault="00F46F9D" w:rsidP="00F46F9D"/>
    <w:p w:rsidR="00F46F9D" w:rsidRDefault="00F46F9D" w:rsidP="00F46F9D">
      <w:bookmarkStart w:id="113" w:name="sub_11287"/>
      <w:r>
        <w:t>87.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lang w:eastAsia="ru-RU"/>
        </w:rPr>
        <w:drawing>
          <wp:inline distT="0" distB="0" distL="0" distR="0">
            <wp:extent cx="352425" cy="3714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bookmarkEnd w:id="113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743075" cy="3714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З.ам</w:t>
      </w:r>
      <w:proofErr w:type="spellEnd"/>
      <w:r>
        <w:t xml:space="preserve"> - затраты на приобретение транспортных средств;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З.пмеб</w:t>
      </w:r>
      <w:proofErr w:type="spellEnd"/>
      <w:r>
        <w:t xml:space="preserve"> - затраты на приобретение мебели;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З.ск</w:t>
      </w:r>
      <w:proofErr w:type="spellEnd"/>
      <w:r>
        <w:t xml:space="preserve"> - затраты на приобретение систем кондиционирования.</w:t>
      </w:r>
    </w:p>
    <w:p w:rsidR="00F46F9D" w:rsidRDefault="00F46F9D" w:rsidP="00542BE8">
      <w:pPr>
        <w:jc w:val="both"/>
      </w:pPr>
      <w:bookmarkStart w:id="114" w:name="sub_11288"/>
      <w:r>
        <w:t>88. Затраты на приобретение транспортных средств (</w:t>
      </w:r>
      <w:proofErr w:type="spellStart"/>
      <w:r>
        <w:t>З.ам</w:t>
      </w:r>
      <w:proofErr w:type="spellEnd"/>
      <w:r>
        <w:t>) определяются по формуле:</w:t>
      </w:r>
    </w:p>
    <w:bookmarkEnd w:id="114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743075" cy="7715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542BE8">
      <w:pPr>
        <w:jc w:val="both"/>
      </w:pPr>
      <w:r>
        <w:t>где: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Q.iам</w:t>
      </w:r>
      <w:proofErr w:type="spellEnd"/>
      <w:r>
        <w:t xml:space="preserve"> - количество i-х транспортных средств, предусмотренных </w:t>
      </w:r>
      <w:hyperlink w:anchor="sub_1015" w:history="1">
        <w:r>
          <w:rPr>
            <w:rStyle w:val="a5"/>
          </w:rPr>
          <w:t>приложением 5</w:t>
        </w:r>
      </w:hyperlink>
      <w:r>
        <w:t xml:space="preserve"> к методике;</w:t>
      </w:r>
    </w:p>
    <w:p w:rsidR="00F46F9D" w:rsidRDefault="00F46F9D" w:rsidP="00542BE8">
      <w:pPr>
        <w:jc w:val="both"/>
      </w:pPr>
      <w:proofErr w:type="spellStart"/>
      <w:r>
        <w:rPr>
          <w:rStyle w:val="a6"/>
        </w:rPr>
        <w:t>P.iам</w:t>
      </w:r>
      <w:proofErr w:type="spellEnd"/>
      <w:r>
        <w:t xml:space="preserve"> - цена приобретения i-го транспортного средства в соответствии с нормативами, применяемыми при расчете нормативных затрат на приобретение служебного легкового автотранспорта, предусмотренными </w:t>
      </w:r>
      <w:hyperlink w:anchor="sub_1015" w:history="1">
        <w:r>
          <w:rPr>
            <w:rStyle w:val="a5"/>
          </w:rPr>
          <w:t>приложением 5</w:t>
        </w:r>
      </w:hyperlink>
      <w:r>
        <w:t xml:space="preserve"> к методике.</w:t>
      </w:r>
    </w:p>
    <w:p w:rsidR="00F46F9D" w:rsidRDefault="00F46F9D" w:rsidP="00542BE8">
      <w:pPr>
        <w:jc w:val="both"/>
      </w:pPr>
      <w:bookmarkStart w:id="115" w:name="sub_11289"/>
      <w:r>
        <w:t>89. Затраты на приобретение мебели (</w:t>
      </w:r>
      <w:proofErr w:type="spellStart"/>
      <w:r>
        <w:t>З.пмеб</w:t>
      </w:r>
      <w:proofErr w:type="spellEnd"/>
      <w:r>
        <w:t>) определяются по формуле:</w:t>
      </w:r>
    </w:p>
    <w:bookmarkEnd w:id="115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171700" cy="7715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Q.iпмеб</w:t>
      </w:r>
      <w:proofErr w:type="spellEnd"/>
      <w:r>
        <w:t xml:space="preserve"> - количество i-х предметов мебели в соответствии с нормативами;</w:t>
      </w:r>
    </w:p>
    <w:p w:rsidR="00F46F9D" w:rsidRDefault="00F46F9D" w:rsidP="00F46F9D">
      <w:proofErr w:type="spellStart"/>
      <w:r>
        <w:rPr>
          <w:rStyle w:val="a6"/>
        </w:rPr>
        <w:t>P.iпмеб</w:t>
      </w:r>
      <w:proofErr w:type="spellEnd"/>
      <w:r>
        <w:t xml:space="preserve"> - цена i-</w:t>
      </w:r>
      <w:proofErr w:type="spellStart"/>
      <w:r>
        <w:t>го</w:t>
      </w:r>
      <w:proofErr w:type="spellEnd"/>
      <w:r>
        <w:t xml:space="preserve"> предмета мебели в соответствии с нормативами.</w:t>
      </w:r>
    </w:p>
    <w:p w:rsidR="00F46F9D" w:rsidRDefault="00F46F9D" w:rsidP="00F46F9D">
      <w:bookmarkStart w:id="116" w:name="sub_11290"/>
      <w:r>
        <w:t>90. Затраты на приобретение систем кондиционирования (</w:t>
      </w:r>
      <w:proofErr w:type="spellStart"/>
      <w:r>
        <w:t>З.ск</w:t>
      </w:r>
      <w:proofErr w:type="spellEnd"/>
      <w:r>
        <w:t>) определяются по формуле:</w:t>
      </w:r>
    </w:p>
    <w:bookmarkEnd w:id="116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485900" cy="771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F46F9D">
      <w:proofErr w:type="spellStart"/>
      <w:r>
        <w:rPr>
          <w:rStyle w:val="a6"/>
        </w:rPr>
        <w:t>Q.iс</w:t>
      </w:r>
      <w:proofErr w:type="spellEnd"/>
      <w:r>
        <w:t xml:space="preserve"> - количество i-х систем кондиционирования;</w:t>
      </w:r>
    </w:p>
    <w:p w:rsidR="00F46F9D" w:rsidRDefault="00F46F9D" w:rsidP="00F46F9D">
      <w:proofErr w:type="spellStart"/>
      <w:r>
        <w:rPr>
          <w:rStyle w:val="a6"/>
        </w:rPr>
        <w:t>P.iс</w:t>
      </w:r>
      <w:proofErr w:type="spellEnd"/>
      <w:r>
        <w:t xml:space="preserve"> - цена 1-й системы кондиционирования.</w:t>
      </w:r>
    </w:p>
    <w:p w:rsidR="00F46F9D" w:rsidRDefault="00F46F9D" w:rsidP="00F46F9D"/>
    <w:p w:rsidR="00F46F9D" w:rsidRPr="00542BE8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542BE8">
        <w:rPr>
          <w:rFonts w:ascii="Times New Roman" w:hAnsi="Times New Roman" w:cs="Times New Roman"/>
          <w:b w:val="0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F46F9D" w:rsidRDefault="00F46F9D" w:rsidP="00F46F9D"/>
    <w:p w:rsidR="00F46F9D" w:rsidRDefault="00F46F9D" w:rsidP="00F46F9D">
      <w:bookmarkStart w:id="117" w:name="sub_11291"/>
      <w:r>
        <w:t>91.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lang w:eastAsia="ru-RU"/>
        </w:rPr>
        <w:drawing>
          <wp:inline distT="0" distB="0" distL="0" distR="0">
            <wp:extent cx="352425" cy="3714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 определяются по формуле:</w:t>
      </w:r>
    </w:p>
    <w:bookmarkEnd w:id="117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3219450" cy="3714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6C267D">
      <w:pPr>
        <w:jc w:val="both"/>
      </w:pPr>
      <w:r>
        <w:t>где: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З.бл</w:t>
      </w:r>
      <w:proofErr w:type="spellEnd"/>
      <w:r>
        <w:t xml:space="preserve"> - затраты на приобретение бланочной и иной типографской продукции;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З.канц</w:t>
      </w:r>
      <w:proofErr w:type="spellEnd"/>
      <w:r>
        <w:t xml:space="preserve"> - затраты на приобретение канцелярских принадлежностей;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З.хп</w:t>
      </w:r>
      <w:proofErr w:type="spellEnd"/>
      <w:r>
        <w:t xml:space="preserve"> - затраты на приобретение хозяйственных товаров и принадлежностей;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З.гсм</w:t>
      </w:r>
      <w:proofErr w:type="spellEnd"/>
      <w:r>
        <w:t xml:space="preserve"> - затраты на приобретение горюче-смазочных материалов;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З.зпа</w:t>
      </w:r>
      <w:proofErr w:type="spellEnd"/>
      <w:r>
        <w:t xml:space="preserve"> - затраты на приобретение запасных частей для транспортных средств;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З.мзго</w:t>
      </w:r>
      <w:proofErr w:type="spellEnd"/>
      <w:r>
        <w:t xml:space="preserve"> - затраты на приобретение материальных запасов для нужд гражданской обороны.</w:t>
      </w:r>
    </w:p>
    <w:p w:rsidR="00F46F9D" w:rsidRDefault="00F46F9D" w:rsidP="006C267D">
      <w:pPr>
        <w:jc w:val="both"/>
      </w:pPr>
      <w:bookmarkStart w:id="118" w:name="sub_11292"/>
      <w:r>
        <w:t>92. Затраты на приобретение бланочной продукции (</w:t>
      </w:r>
      <w:proofErr w:type="spellStart"/>
      <w:r>
        <w:t>З.бл</w:t>
      </w:r>
      <w:proofErr w:type="spellEnd"/>
      <w:r>
        <w:t>) определяются по формуле:</w:t>
      </w:r>
    </w:p>
    <w:bookmarkEnd w:id="118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828925" cy="7715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6C267D">
      <w:pPr>
        <w:jc w:val="both"/>
      </w:pPr>
      <w:r>
        <w:t>где: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Q.iб</w:t>
      </w:r>
      <w:proofErr w:type="spellEnd"/>
      <w:r>
        <w:t xml:space="preserve"> - количество бланочной продукции;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P.iб</w:t>
      </w:r>
      <w:proofErr w:type="spellEnd"/>
      <w:r>
        <w:t xml:space="preserve"> - цена 1 бланка по i-</w:t>
      </w:r>
      <w:proofErr w:type="spellStart"/>
      <w:r>
        <w:t>му</w:t>
      </w:r>
      <w:proofErr w:type="spellEnd"/>
      <w:r>
        <w:t xml:space="preserve"> тиражу;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Q.jпп</w:t>
      </w:r>
      <w:proofErr w:type="spellEnd"/>
      <w:r>
        <w:t xml:space="preserve"> - количество прочей продукции, изготовляемой типографией;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P.jпп</w:t>
      </w:r>
      <w:proofErr w:type="spellEnd"/>
      <w:r>
        <w:t xml:space="preserve"> - цена 1 единицы прочей продукции, изготовляемой типографией, по j-</w:t>
      </w:r>
      <w:proofErr w:type="spellStart"/>
      <w:r>
        <w:t>му</w:t>
      </w:r>
      <w:proofErr w:type="spellEnd"/>
      <w:r>
        <w:t xml:space="preserve"> тиражу.</w:t>
      </w:r>
    </w:p>
    <w:p w:rsidR="00F46F9D" w:rsidRDefault="00F46F9D" w:rsidP="006C267D">
      <w:pPr>
        <w:jc w:val="both"/>
      </w:pPr>
      <w:bookmarkStart w:id="119" w:name="sub_11293"/>
      <w:r>
        <w:t>93. Затраты на приобретение канцелярских принадлежностей (</w:t>
      </w:r>
      <w:proofErr w:type="spellStart"/>
      <w:r>
        <w:t>З.канц</w:t>
      </w:r>
      <w:proofErr w:type="spellEnd"/>
      <w:r>
        <w:t>) определяются по формуле:</w:t>
      </w:r>
    </w:p>
    <w:bookmarkEnd w:id="119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543175" cy="7715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N.iканц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предмета канцелярских принадлежностей в соответствии с нормативами в расчете на основного работника;</w:t>
      </w:r>
    </w:p>
    <w:p w:rsidR="00F46F9D" w:rsidRDefault="00F46F9D" w:rsidP="006C267D">
      <w:pPr>
        <w:jc w:val="both"/>
      </w:pPr>
      <w:r>
        <w:rPr>
          <w:rStyle w:val="a6"/>
        </w:rPr>
        <w:t>Ч.оп</w:t>
      </w:r>
      <w:r>
        <w:t xml:space="preserve"> - расчетная численность основных работников, определяемая в соответствии с </w:t>
      </w:r>
      <w:hyperlink r:id="rId113" w:history="1">
        <w:r>
          <w:rPr>
            <w:rStyle w:val="a5"/>
          </w:rPr>
          <w:t>пунктами 17 - 22</w:t>
        </w:r>
      </w:hyperlink>
      <w:r>
        <w:t xml:space="preserve"> Общих правил определения нормативных затрат;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P.iканц</w:t>
      </w:r>
      <w:proofErr w:type="spellEnd"/>
      <w:r>
        <w:t xml:space="preserve"> - цена i-</w:t>
      </w:r>
      <w:proofErr w:type="spellStart"/>
      <w:r>
        <w:t>го</w:t>
      </w:r>
      <w:proofErr w:type="spellEnd"/>
      <w:r>
        <w:t xml:space="preserve"> предмета канцелярских принадлежностей в соответствии с нормативами.</w:t>
      </w:r>
    </w:p>
    <w:p w:rsidR="00F46F9D" w:rsidRDefault="00F46F9D" w:rsidP="006C267D">
      <w:pPr>
        <w:jc w:val="both"/>
      </w:pPr>
      <w:bookmarkStart w:id="120" w:name="sub_11294"/>
      <w:r>
        <w:t>94. Затраты на приобретение хозяйственных товаров и принадлежностей (</w:t>
      </w:r>
      <w:proofErr w:type="spellStart"/>
      <w:r>
        <w:t>З.хп</w:t>
      </w:r>
      <w:proofErr w:type="spellEnd"/>
      <w:r>
        <w:t>) определяются по формуле:</w:t>
      </w:r>
    </w:p>
    <w:bookmarkEnd w:id="120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666875" cy="7715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6C267D">
      <w:pPr>
        <w:jc w:val="both"/>
      </w:pPr>
      <w:r>
        <w:t>где: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P.iхп</w:t>
      </w:r>
      <w:proofErr w:type="spellEnd"/>
      <w:r>
        <w:t xml:space="preserve"> - цена i-й единицы хозяйственных товаров и принадлежностей в соответствии с нормативами;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Q.iхп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хозяйственного товара и принадлежности в соответствии с нормативами.</w:t>
      </w:r>
    </w:p>
    <w:p w:rsidR="00F46F9D" w:rsidRDefault="00F46F9D" w:rsidP="006C267D">
      <w:pPr>
        <w:jc w:val="both"/>
      </w:pPr>
      <w:bookmarkStart w:id="121" w:name="sub_11295"/>
      <w:r>
        <w:t>95. Затраты на приобретение горюче-смазочных материалов (</w:t>
      </w:r>
      <w:proofErr w:type="spellStart"/>
      <w:r>
        <w:t>З.гсм</w:t>
      </w:r>
      <w:proofErr w:type="spellEnd"/>
      <w:r>
        <w:t>) определяются по формуле:</w:t>
      </w:r>
    </w:p>
    <w:bookmarkEnd w:id="121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495550" cy="7715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H.iгсм</w:t>
      </w:r>
      <w:proofErr w:type="spellEnd"/>
      <w: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</w:t>
      </w:r>
      <w:hyperlink r:id="rId116" w:history="1">
        <w:r>
          <w:rPr>
            <w:rStyle w:val="a5"/>
          </w:rPr>
          <w:t>приложением</w:t>
        </w:r>
      </w:hyperlink>
      <w:r>
        <w:t xml:space="preserve"> к распоряжению Министерства транспорта Российской Федерации от 14 марта 2008 г. N АМ-23-р;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P.iгсм</w:t>
      </w:r>
      <w:proofErr w:type="spellEnd"/>
      <w:r>
        <w:t xml:space="preserve"> - цена 1 литра горюче-смазочного материала по i-</w:t>
      </w:r>
      <w:proofErr w:type="spellStart"/>
      <w:r>
        <w:t>му</w:t>
      </w:r>
      <w:proofErr w:type="spellEnd"/>
      <w:r>
        <w:t xml:space="preserve"> транспортному средству;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N.iгсм</w:t>
      </w:r>
      <w:proofErr w:type="spellEnd"/>
      <w:r>
        <w:t xml:space="preserve"> - километраж использования i-го транспортного средства в очередном финансовом году.</w:t>
      </w:r>
    </w:p>
    <w:p w:rsidR="00F46F9D" w:rsidRDefault="00F46F9D" w:rsidP="006C267D">
      <w:pPr>
        <w:jc w:val="both"/>
      </w:pPr>
      <w:bookmarkStart w:id="122" w:name="sub_11296"/>
      <w:r>
        <w:t>96.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применяемых при расчете нормативных затрат на приобретение служебного легкового автотранспорта.</w:t>
      </w:r>
    </w:p>
    <w:p w:rsidR="00F46F9D" w:rsidRDefault="00F46F9D" w:rsidP="006C267D">
      <w:pPr>
        <w:jc w:val="both"/>
      </w:pPr>
      <w:bookmarkStart w:id="123" w:name="sub_12297"/>
      <w:bookmarkEnd w:id="122"/>
      <w:r>
        <w:t>97. Затраты на приобретение материальных запасов для нужд гражданской обороны (</w:t>
      </w:r>
      <w:proofErr w:type="spellStart"/>
      <w:r>
        <w:t>З.мзго</w:t>
      </w:r>
      <w:proofErr w:type="spellEnd"/>
      <w:r>
        <w:t>) определяются по формуле:</w:t>
      </w:r>
    </w:p>
    <w:bookmarkEnd w:id="123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2590800" cy="7715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>
      <w:r>
        <w:t>где: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P.iмзго</w:t>
      </w:r>
      <w:proofErr w:type="spellEnd"/>
      <w:r>
        <w:t xml:space="preserve"> - цена i-й единицы материальных запасов для нужд гражданской обороны в соответствии с нормативами;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N.iмзго</w:t>
      </w:r>
      <w:proofErr w:type="spellEnd"/>
      <w:r>
        <w:t xml:space="preserve"> - количество i-</w:t>
      </w:r>
      <w:proofErr w:type="spellStart"/>
      <w:r>
        <w:t>го</w:t>
      </w:r>
      <w:proofErr w:type="spellEnd"/>
      <w:r>
        <w:t xml:space="preserve"> материального запаса для нужд гражданской обороны из расчета на 1 работника в год в соответствии с нормативами;</w:t>
      </w:r>
    </w:p>
    <w:p w:rsidR="00F46F9D" w:rsidRDefault="00F46F9D" w:rsidP="006C267D">
      <w:pPr>
        <w:jc w:val="both"/>
      </w:pPr>
      <w:r>
        <w:rPr>
          <w:rStyle w:val="a6"/>
        </w:rPr>
        <w:t>Ч.оп</w:t>
      </w:r>
      <w:r>
        <w:t xml:space="preserve"> - расчетная численность основных работников, определяемая в соответствии с </w:t>
      </w:r>
      <w:hyperlink r:id="rId118" w:history="1">
        <w:r>
          <w:rPr>
            <w:rStyle w:val="a5"/>
          </w:rPr>
          <w:t>пунктами 17 - 22</w:t>
        </w:r>
      </w:hyperlink>
      <w:r>
        <w:t xml:space="preserve"> Общих правил определения нормативных затрат.</w:t>
      </w:r>
    </w:p>
    <w:p w:rsidR="00F46F9D" w:rsidRDefault="00F46F9D" w:rsidP="00F46F9D"/>
    <w:p w:rsidR="00F46F9D" w:rsidRPr="006C267D" w:rsidRDefault="00F46F9D" w:rsidP="00F46F9D">
      <w:pPr>
        <w:pStyle w:val="1"/>
        <w:rPr>
          <w:rFonts w:ascii="Times New Roman" w:hAnsi="Times New Roman" w:cs="Times New Roman"/>
          <w:b w:val="0"/>
        </w:rPr>
      </w:pPr>
      <w:bookmarkStart w:id="124" w:name="sub_1130"/>
      <w:r w:rsidRPr="006C267D">
        <w:rPr>
          <w:rFonts w:ascii="Times New Roman" w:hAnsi="Times New Roman" w:cs="Times New Roman"/>
          <w:b w:val="0"/>
        </w:rPr>
        <w:t>III. Затраты на капитальный ремонт муниципального имущества</w:t>
      </w:r>
    </w:p>
    <w:p w:rsidR="00F46F9D" w:rsidRDefault="00F46F9D" w:rsidP="006C267D">
      <w:pPr>
        <w:jc w:val="both"/>
      </w:pPr>
      <w:bookmarkStart w:id="125" w:name="sub_11398"/>
      <w:bookmarkEnd w:id="124"/>
      <w:r>
        <w:t>98.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46F9D" w:rsidRDefault="00F46F9D" w:rsidP="006C267D">
      <w:pPr>
        <w:jc w:val="both"/>
      </w:pPr>
      <w:bookmarkStart w:id="126" w:name="sub_11399"/>
      <w:bookmarkEnd w:id="125"/>
      <w:r>
        <w:t>99.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F46F9D" w:rsidRDefault="00F46F9D" w:rsidP="006C267D">
      <w:pPr>
        <w:jc w:val="both"/>
      </w:pPr>
      <w:bookmarkStart w:id="127" w:name="sub_113100"/>
      <w:bookmarkEnd w:id="126"/>
      <w:r>
        <w:t xml:space="preserve">100. Затраты на разработку проектной документации определяются в соответствии со </w:t>
      </w:r>
      <w:hyperlink r:id="rId119" w:history="1">
        <w:r>
          <w:rPr>
            <w:rStyle w:val="a5"/>
          </w:rPr>
          <w:t>статьей 22</w:t>
        </w:r>
      </w:hyperlink>
      <w: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Федеральный закон) и с </w:t>
      </w:r>
      <w:hyperlink r:id="rId120" w:history="1">
        <w:r>
          <w:rPr>
            <w:rStyle w:val="a5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bookmarkEnd w:id="127"/>
    <w:p w:rsidR="00F46F9D" w:rsidRDefault="00F46F9D" w:rsidP="006C267D">
      <w:pPr>
        <w:jc w:val="both"/>
      </w:pPr>
    </w:p>
    <w:p w:rsidR="00F46F9D" w:rsidRPr="006C267D" w:rsidRDefault="00F46F9D" w:rsidP="00F46F9D">
      <w:pPr>
        <w:pStyle w:val="1"/>
        <w:rPr>
          <w:rFonts w:ascii="Times New Roman" w:hAnsi="Times New Roman" w:cs="Times New Roman"/>
          <w:b w:val="0"/>
        </w:rPr>
      </w:pPr>
      <w:bookmarkStart w:id="128" w:name="sub_1140"/>
      <w:r w:rsidRPr="006C267D">
        <w:rPr>
          <w:rFonts w:ascii="Times New Roman" w:hAnsi="Times New Roman" w:cs="Times New Roman"/>
          <w:b w:val="0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приобретения объектов недвижимого имущества</w:t>
      </w:r>
    </w:p>
    <w:p w:rsidR="00F46F9D" w:rsidRDefault="00F46F9D" w:rsidP="006C267D">
      <w:pPr>
        <w:jc w:val="both"/>
      </w:pPr>
      <w:bookmarkStart w:id="129" w:name="sub_114101"/>
      <w:bookmarkEnd w:id="128"/>
      <w:r>
        <w:t xml:space="preserve">101.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1" w:history="1">
        <w:r>
          <w:rPr>
            <w:rStyle w:val="a5"/>
          </w:rPr>
          <w:t>статьей 22</w:t>
        </w:r>
      </w:hyperlink>
      <w:r>
        <w:t xml:space="preserve"> Федерального закона и с </w:t>
      </w:r>
      <w:hyperlink r:id="rId122" w:history="1">
        <w:r>
          <w:rPr>
            <w:rStyle w:val="a5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F46F9D" w:rsidRDefault="00F46F9D" w:rsidP="006C267D">
      <w:pPr>
        <w:jc w:val="both"/>
      </w:pPr>
      <w:bookmarkStart w:id="130" w:name="sub_114102"/>
      <w:bookmarkEnd w:id="129"/>
      <w:r>
        <w:t xml:space="preserve">102. Затраты на приобретение объектов недвижимого имущества определяются в соответствии со </w:t>
      </w:r>
      <w:hyperlink r:id="rId123" w:history="1">
        <w:r>
          <w:rPr>
            <w:rStyle w:val="a5"/>
          </w:rPr>
          <w:t>статьей 22</w:t>
        </w:r>
      </w:hyperlink>
      <w:r>
        <w:t xml:space="preserve"> Федерального закона и с </w:t>
      </w:r>
      <w:hyperlink r:id="rId124" w:history="1">
        <w:r>
          <w:rPr>
            <w:rStyle w:val="a5"/>
          </w:rPr>
          <w:t>законодательством</w:t>
        </w:r>
      </w:hyperlink>
      <w:r>
        <w:t xml:space="preserve"> Российской Федерации, регулирующим оценочную деятельность в Российской Федерации.</w:t>
      </w:r>
    </w:p>
    <w:bookmarkEnd w:id="130"/>
    <w:p w:rsidR="00F46F9D" w:rsidRDefault="00F46F9D" w:rsidP="00F46F9D"/>
    <w:p w:rsidR="00F46F9D" w:rsidRPr="006C267D" w:rsidRDefault="00F46F9D" w:rsidP="00F46F9D">
      <w:pPr>
        <w:pStyle w:val="1"/>
        <w:rPr>
          <w:rFonts w:ascii="Times New Roman" w:hAnsi="Times New Roman" w:cs="Times New Roman"/>
          <w:b w:val="0"/>
        </w:rPr>
      </w:pPr>
      <w:bookmarkStart w:id="131" w:name="sub_1150"/>
      <w:r w:rsidRPr="006C267D">
        <w:rPr>
          <w:rFonts w:ascii="Times New Roman" w:hAnsi="Times New Roman" w:cs="Times New Roman"/>
          <w:b w:val="0"/>
        </w:rPr>
        <w:t>V. Затраты на дополнительное профессиональное образование работников</w:t>
      </w:r>
    </w:p>
    <w:bookmarkEnd w:id="131"/>
    <w:p w:rsidR="00F46F9D" w:rsidRDefault="00F46F9D" w:rsidP="006C267D">
      <w:pPr>
        <w:jc w:val="both"/>
      </w:pPr>
    </w:p>
    <w:p w:rsidR="00F46F9D" w:rsidRDefault="00F46F9D" w:rsidP="006C267D">
      <w:pPr>
        <w:jc w:val="both"/>
      </w:pPr>
      <w:bookmarkStart w:id="132" w:name="sub_115103"/>
      <w:r>
        <w:t>103. Затраты на приобретение образовательных услуг по профессиональной переподготовке и повышению квалификации (</w:t>
      </w:r>
      <w:proofErr w:type="spellStart"/>
      <w:r>
        <w:t>З.дпо</w:t>
      </w:r>
      <w:proofErr w:type="spellEnd"/>
      <w:r>
        <w:t>) определяются по формуле:</w:t>
      </w:r>
    </w:p>
    <w:bookmarkEnd w:id="132"/>
    <w:p w:rsidR="00F46F9D" w:rsidRDefault="00F46F9D" w:rsidP="00F46F9D">
      <w:pPr>
        <w:ind w:firstLine="698"/>
        <w:jc w:val="center"/>
      </w:pPr>
      <w:r>
        <w:rPr>
          <w:noProof/>
          <w:lang w:eastAsia="ru-RU"/>
        </w:rPr>
        <w:drawing>
          <wp:inline distT="0" distB="0" distL="0" distR="0">
            <wp:extent cx="1905000" cy="771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46F9D" w:rsidRDefault="00F46F9D" w:rsidP="00F46F9D"/>
    <w:p w:rsidR="00F46F9D" w:rsidRDefault="00F46F9D" w:rsidP="006C267D">
      <w:pPr>
        <w:jc w:val="both"/>
      </w:pPr>
      <w:r>
        <w:t>где: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Q.iдпо</w:t>
      </w:r>
      <w:proofErr w:type="spellEnd"/>
      <w:r>
        <w:t xml:space="preserve"> - количество работников, направляемых на i-й вид дополнительного профессионального образования;</w:t>
      </w:r>
    </w:p>
    <w:p w:rsidR="00F46F9D" w:rsidRDefault="00F46F9D" w:rsidP="006C267D">
      <w:pPr>
        <w:jc w:val="both"/>
      </w:pPr>
      <w:proofErr w:type="spellStart"/>
      <w:r>
        <w:rPr>
          <w:rStyle w:val="a6"/>
        </w:rPr>
        <w:t>P.iдпо</w:t>
      </w:r>
      <w:proofErr w:type="spellEnd"/>
      <w:r>
        <w:t xml:space="preserve"> - цена обучения одного работника по i-</w:t>
      </w:r>
      <w:proofErr w:type="spellStart"/>
      <w:r>
        <w:t>му</w:t>
      </w:r>
      <w:proofErr w:type="spellEnd"/>
      <w:r>
        <w:t xml:space="preserve"> виду дополнительного профессионального образования.</w:t>
      </w:r>
    </w:p>
    <w:p w:rsidR="00F46F9D" w:rsidRDefault="00F46F9D" w:rsidP="006C267D">
      <w:pPr>
        <w:jc w:val="both"/>
      </w:pPr>
    </w:p>
    <w:p w:rsidR="00F46F9D" w:rsidRDefault="00F46F9D" w:rsidP="00F46F9D">
      <w:pPr>
        <w:ind w:firstLine="698"/>
        <w:jc w:val="right"/>
      </w:pPr>
      <w:bookmarkStart w:id="133" w:name="sub_1011"/>
      <w:r>
        <w:rPr>
          <w:rStyle w:val="a6"/>
        </w:rPr>
        <w:t>Приложение 1</w:t>
      </w:r>
      <w:r>
        <w:rPr>
          <w:rStyle w:val="a6"/>
        </w:rPr>
        <w:br/>
        <w:t xml:space="preserve">к </w:t>
      </w:r>
      <w:hyperlink w:anchor="sub_1100" w:history="1">
        <w:r>
          <w:rPr>
            <w:rStyle w:val="a5"/>
          </w:rPr>
          <w:t>Методике</w:t>
        </w:r>
      </w:hyperlink>
    </w:p>
    <w:bookmarkEnd w:id="133"/>
    <w:p w:rsidR="00F46F9D" w:rsidRDefault="00F46F9D" w:rsidP="00F46F9D"/>
    <w:p w:rsidR="00F46F9D" w:rsidRPr="006C267D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6C267D">
        <w:rPr>
          <w:rFonts w:ascii="Times New Roman" w:hAnsi="Times New Roman" w:cs="Times New Roman"/>
          <w:b w:val="0"/>
        </w:rPr>
        <w:t>Нормативы</w:t>
      </w:r>
      <w:r w:rsidRPr="006C267D">
        <w:rPr>
          <w:rFonts w:ascii="Times New Roman" w:hAnsi="Times New Roman" w:cs="Times New Roman"/>
          <w:b w:val="0"/>
        </w:rPr>
        <w:br/>
        <w:t>на приобретение средств подвижной связи и услуг подвижной связи</w:t>
      </w:r>
    </w:p>
    <w:p w:rsidR="00F46F9D" w:rsidRDefault="00F46F9D" w:rsidP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>
      <w:pPr>
        <w:sectPr w:rsidR="00F46F9D" w:rsidSect="00C62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3527"/>
        <w:gridCol w:w="2262"/>
        <w:gridCol w:w="2381"/>
        <w:gridCol w:w="5133"/>
      </w:tblGrid>
      <w:tr w:rsidR="00F46F9D" w:rsidRPr="006C267D" w:rsidTr="000F1D3D"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Вид связи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Количество средств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Цена приобретения средств связи </w:t>
            </w:r>
            <w:hyperlink w:anchor="sub_10111" w:history="1">
              <w:r w:rsidRPr="006C267D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F46F9D" w:rsidRPr="006C267D" w:rsidTr="000F1D3D">
        <w:tc>
          <w:tcPr>
            <w:tcW w:w="154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46F9D" w:rsidRPr="006C267D" w:rsidTr="000F1D3D">
        <w:tc>
          <w:tcPr>
            <w:tcW w:w="21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Подвижная связь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10,0 тыс. руб. включительно за 1 единицу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ежемесячные расходы не более 0,8 тыс. руб. включительно </w:t>
            </w:r>
            <w:hyperlink w:anchor="sub_10113" w:history="1">
              <w:r w:rsidRPr="006C267D">
                <w:rPr>
                  <w:rStyle w:val="a5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5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6759FC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Группы должностей приводятся в соответствии с Реестром должностей муниципальной службы (далее - Реестр), утвержденным </w:t>
            </w:r>
            <w:hyperlink r:id="rId126" w:history="1">
              <w:r w:rsidRPr="006C267D">
                <w:rPr>
                  <w:rStyle w:val="a5"/>
                  <w:rFonts w:ascii="Times New Roman" w:hAnsi="Times New Roman" w:cs="Times New Roman"/>
                </w:rPr>
                <w:t>Законом</w:t>
              </w:r>
            </w:hyperlink>
            <w:r w:rsidRPr="006C267D">
              <w:rPr>
                <w:rFonts w:ascii="Times New Roman" w:hAnsi="Times New Roman" w:cs="Times New Roman"/>
              </w:rPr>
              <w:t xml:space="preserve"> Ивановской области от 31.12.2008 N 180-ОЗ "О реестре должностей муниципальной службы в Ивановской области"; </w:t>
            </w:r>
            <w:r w:rsidR="00316636" w:rsidRPr="00316636">
              <w:rPr>
                <w:rFonts w:ascii="Times New Roman" w:hAnsi="Times New Roman" w:cs="Times New Roman"/>
              </w:rPr>
              <w:t xml:space="preserve">решением Совета </w:t>
            </w:r>
            <w:r w:rsidR="00D23FA1">
              <w:rPr>
                <w:rFonts w:ascii="Times New Roman" w:hAnsi="Times New Roman" w:cs="Times New Roman"/>
              </w:rPr>
              <w:t>Остаповского сельского</w:t>
            </w:r>
            <w:r w:rsidR="00316636" w:rsidRPr="00316636">
              <w:rPr>
                <w:rFonts w:ascii="Times New Roman" w:hAnsi="Times New Roman" w:cs="Times New Roman"/>
              </w:rPr>
              <w:t xml:space="preserve"> поселения </w:t>
            </w:r>
            <w:r w:rsidR="00680655">
              <w:rPr>
                <w:rFonts w:ascii="Times New Roman" w:hAnsi="Times New Roman" w:cs="Times New Roman"/>
              </w:rPr>
              <w:t>от</w:t>
            </w:r>
            <w:r w:rsidR="00316636" w:rsidRPr="00316636">
              <w:rPr>
                <w:rFonts w:ascii="Times New Roman" w:hAnsi="Times New Roman" w:cs="Times New Roman"/>
              </w:rPr>
              <w:t xml:space="preserve"> </w:t>
            </w:r>
            <w:r w:rsidR="00680655" w:rsidRPr="00680655">
              <w:rPr>
                <w:rFonts w:ascii="Times New Roman" w:hAnsi="Times New Roman" w:cs="Times New Roman"/>
              </w:rPr>
              <w:t>18.04.2016 N 26 "О Реестре муниципальных должностей муниципальной службы в Остаповском сельском поселении"</w:t>
            </w:r>
          </w:p>
        </w:tc>
      </w:tr>
      <w:tr w:rsidR="00F46F9D" w:rsidRPr="006C267D" w:rsidTr="000F1D3D">
        <w:tc>
          <w:tcPr>
            <w:tcW w:w="2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10,0 тыс. руб. включительно за 1 единицу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ежемесячные расходы не более 0,8 тыс. руб. включительно </w:t>
            </w:r>
            <w:hyperlink w:anchor="sub_10113" w:history="1">
              <w:r w:rsidRPr="006C267D">
                <w:rPr>
                  <w:rStyle w:val="a5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5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46F9D" w:rsidRPr="006C267D" w:rsidTr="000F1D3D">
        <w:tc>
          <w:tcPr>
            <w:tcW w:w="2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каждого муниципального служащего, замещающего должность, относящуюся к высшей (главной) группе должностей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10,0 тыс. руб. включительно за 1 единицу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ежемесячные расходы не более 0,8 тыс. руб. включительно </w:t>
            </w:r>
            <w:hyperlink w:anchor="sub_10113" w:history="1">
              <w:r w:rsidRPr="006C267D">
                <w:rPr>
                  <w:rStyle w:val="a5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5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46F9D" w:rsidRPr="006C267D" w:rsidTr="000F1D3D">
        <w:tc>
          <w:tcPr>
            <w:tcW w:w="2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1 единицы в расчете на каждого муниципального служащего, замещающего должность, относящуюся к ведущей группе должностей </w:t>
            </w:r>
            <w:hyperlink w:anchor="sub_10112" w:history="1">
              <w:r w:rsidRPr="006C267D">
                <w:rPr>
                  <w:rStyle w:val="a5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5,0 тыс. руб. включительно за 1 единицу </w:t>
            </w:r>
            <w:hyperlink w:anchor="sub_10112" w:history="1">
              <w:r w:rsidRPr="006C267D">
                <w:rPr>
                  <w:rStyle w:val="a5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ежемесячные расходы не более 0,5 тыс. руб. включительно </w:t>
            </w:r>
            <w:hyperlink w:anchor="sub_10112" w:history="1">
              <w:r w:rsidRPr="006C267D">
                <w:rPr>
                  <w:rStyle w:val="a5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5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F46F9D" w:rsidRPr="006C267D" w:rsidRDefault="00F46F9D" w:rsidP="00F46F9D"/>
    <w:p w:rsidR="00F46F9D" w:rsidRPr="006C267D" w:rsidRDefault="00F46F9D"/>
    <w:p w:rsidR="00F46F9D" w:rsidRDefault="00F46F9D">
      <w:pPr>
        <w:sectPr w:rsidR="00F46F9D" w:rsidSect="00F46F9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F46F9D" w:rsidRDefault="00F46F9D" w:rsidP="006C267D">
      <w:pPr>
        <w:jc w:val="both"/>
      </w:pPr>
      <w:bookmarkStart w:id="134" w:name="sub_10111"/>
      <w:r>
        <w:rPr>
          <w:rStyle w:val="a6"/>
        </w:rPr>
        <w:t>&lt;1&gt;</w:t>
      </w:r>
      <w: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F46F9D" w:rsidRDefault="00F46F9D" w:rsidP="006C267D">
      <w:pPr>
        <w:jc w:val="both"/>
      </w:pPr>
      <w:bookmarkStart w:id="135" w:name="sub_10112"/>
      <w:bookmarkEnd w:id="134"/>
      <w:r>
        <w:rPr>
          <w:rStyle w:val="a6"/>
        </w:rPr>
        <w:t>&lt;2&gt;</w:t>
      </w:r>
      <w:r>
        <w:t xml:space="preserve"> Начальники отделов обеспечиваются средствами связи, а также осуществляется возмещение расходов на услуги связи по решению руководителей органов местного самоуправления.</w:t>
      </w:r>
    </w:p>
    <w:p w:rsidR="00F46F9D" w:rsidRDefault="00F46F9D" w:rsidP="006C267D">
      <w:pPr>
        <w:jc w:val="both"/>
      </w:pPr>
      <w:bookmarkStart w:id="136" w:name="sub_10113"/>
      <w:bookmarkEnd w:id="135"/>
      <w:r>
        <w:rPr>
          <w:rStyle w:val="a6"/>
        </w:rPr>
        <w:t>&lt;3&gt;</w:t>
      </w:r>
      <w:r>
        <w:t xml:space="preserve"> Объем расходов, рассчитанный с применением нормативных затрат на приобретение подвижной связи, может быть изменен по решению руководителя органов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bookmarkEnd w:id="136"/>
    <w:p w:rsidR="00F46F9D" w:rsidRDefault="00F46F9D" w:rsidP="00F46F9D"/>
    <w:p w:rsidR="00F46F9D" w:rsidRDefault="00F46F9D" w:rsidP="00F46F9D">
      <w:pPr>
        <w:ind w:firstLine="698"/>
        <w:jc w:val="right"/>
      </w:pPr>
      <w:bookmarkStart w:id="137" w:name="sub_1012"/>
      <w:r>
        <w:rPr>
          <w:rStyle w:val="a6"/>
        </w:rPr>
        <w:t>Приложение 2</w:t>
      </w:r>
      <w:r>
        <w:rPr>
          <w:rStyle w:val="a6"/>
        </w:rPr>
        <w:br/>
        <w:t xml:space="preserve">к </w:t>
      </w:r>
      <w:hyperlink w:anchor="sub_1100" w:history="1">
        <w:r>
          <w:rPr>
            <w:rStyle w:val="a5"/>
          </w:rPr>
          <w:t>Методике</w:t>
        </w:r>
      </w:hyperlink>
    </w:p>
    <w:bookmarkEnd w:id="137"/>
    <w:p w:rsidR="00F46F9D" w:rsidRDefault="00F46F9D" w:rsidP="00F46F9D"/>
    <w:p w:rsidR="00F46F9D" w:rsidRPr="006C267D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6C267D">
        <w:rPr>
          <w:rFonts w:ascii="Times New Roman" w:hAnsi="Times New Roman" w:cs="Times New Roman"/>
          <w:b w:val="0"/>
        </w:rPr>
        <w:t xml:space="preserve">Нормативы, применяемые при расчете нормативных затрат на передачу данных с использованием информационно-телекоммуникационной сети "Интернет" и услуги </w:t>
      </w:r>
      <w:proofErr w:type="spellStart"/>
      <w:r w:rsidRPr="006C267D">
        <w:rPr>
          <w:rFonts w:ascii="Times New Roman" w:hAnsi="Times New Roman" w:cs="Times New Roman"/>
          <w:b w:val="0"/>
        </w:rPr>
        <w:t>интернет-провайдеров</w:t>
      </w:r>
      <w:proofErr w:type="spellEnd"/>
      <w:r w:rsidRPr="006C267D">
        <w:rPr>
          <w:rFonts w:ascii="Times New Roman" w:hAnsi="Times New Roman" w:cs="Times New Roman"/>
          <w:b w:val="0"/>
        </w:rPr>
        <w:t xml:space="preserve"> для планшетных компьютеров</w:t>
      </w:r>
    </w:p>
    <w:p w:rsidR="00F46F9D" w:rsidRDefault="00F46F9D" w:rsidP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>
      <w:pPr>
        <w:sectPr w:rsidR="00F46F9D" w:rsidSect="00F46F9D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453"/>
        <w:gridCol w:w="2292"/>
        <w:gridCol w:w="2359"/>
        <w:gridCol w:w="4991"/>
      </w:tblGrid>
      <w:tr w:rsidR="00F46F9D" w:rsidTr="00F46F9D"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Вид связи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Количество средств связи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Цена приобретения средств связи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F46F9D" w:rsidTr="00F46F9D">
        <w:tc>
          <w:tcPr>
            <w:tcW w:w="22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Подвижная связь (мобильный интернет)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SIM-карты в расчете на каждое лицо, замещающее выборные муниципальные должности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ежемесячные расходы не более 0,8 тыс. руб. включительно </w:t>
            </w:r>
            <w:hyperlink w:anchor="sub_10121" w:history="1">
              <w:r w:rsidRPr="006C267D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680655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Группы должностей приводятся в соответствии с Реестром должностей муниципальной службы (далее - Реестр), утвержденным </w:t>
            </w:r>
            <w:hyperlink r:id="rId127" w:history="1">
              <w:r w:rsidRPr="006C267D">
                <w:rPr>
                  <w:rStyle w:val="a5"/>
                  <w:rFonts w:ascii="Times New Roman" w:hAnsi="Times New Roman" w:cs="Times New Roman"/>
                </w:rPr>
                <w:t>Законом</w:t>
              </w:r>
            </w:hyperlink>
            <w:r w:rsidRPr="006C267D">
              <w:rPr>
                <w:rFonts w:ascii="Times New Roman" w:hAnsi="Times New Roman" w:cs="Times New Roman"/>
              </w:rPr>
              <w:t xml:space="preserve"> Ивановской области от 31.12.2008 N 180-ОЗ "О реестре должностей муниципальной службы в Ивановской области"; </w:t>
            </w:r>
            <w:r w:rsidRPr="00316636">
              <w:rPr>
                <w:rFonts w:ascii="Times New Roman" w:hAnsi="Times New Roman" w:cs="Times New Roman"/>
              </w:rPr>
              <w:t xml:space="preserve">решением </w:t>
            </w:r>
            <w:r w:rsidR="00316636" w:rsidRPr="00316636">
              <w:rPr>
                <w:rFonts w:ascii="Times New Roman" w:hAnsi="Times New Roman" w:cs="Times New Roman"/>
              </w:rPr>
              <w:t xml:space="preserve">Совета </w:t>
            </w:r>
            <w:r w:rsidR="00D23FA1">
              <w:rPr>
                <w:rFonts w:ascii="Times New Roman" w:hAnsi="Times New Roman" w:cs="Times New Roman"/>
              </w:rPr>
              <w:t>Остаповского сельского</w:t>
            </w:r>
            <w:r w:rsidR="00316636" w:rsidRPr="003166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16636" w:rsidRPr="00316636">
              <w:rPr>
                <w:rFonts w:ascii="Times New Roman" w:hAnsi="Times New Roman" w:cs="Times New Roman"/>
              </w:rPr>
              <w:t>поселения  от</w:t>
            </w:r>
            <w:proofErr w:type="gramEnd"/>
            <w:r w:rsidR="00316636" w:rsidRPr="00316636">
              <w:rPr>
                <w:rFonts w:ascii="Times New Roman" w:hAnsi="Times New Roman" w:cs="Times New Roman"/>
              </w:rPr>
              <w:t xml:space="preserve"> </w:t>
            </w:r>
            <w:r w:rsidR="00680655" w:rsidRPr="00680655">
              <w:rPr>
                <w:rFonts w:ascii="Times New Roman" w:hAnsi="Times New Roman" w:cs="Times New Roman"/>
              </w:rPr>
              <w:t>18.04</w:t>
            </w:r>
            <w:r w:rsidRPr="00680655">
              <w:rPr>
                <w:rFonts w:ascii="Times New Roman" w:hAnsi="Times New Roman" w:cs="Times New Roman"/>
              </w:rPr>
              <w:t>.201</w:t>
            </w:r>
            <w:r w:rsidR="00680655" w:rsidRPr="00680655">
              <w:rPr>
                <w:rFonts w:ascii="Times New Roman" w:hAnsi="Times New Roman" w:cs="Times New Roman"/>
              </w:rPr>
              <w:t>6</w:t>
            </w:r>
            <w:r w:rsidRPr="00680655">
              <w:rPr>
                <w:rFonts w:ascii="Times New Roman" w:hAnsi="Times New Roman" w:cs="Times New Roman"/>
              </w:rPr>
              <w:t xml:space="preserve"> N </w:t>
            </w:r>
            <w:r w:rsidR="00680655" w:rsidRPr="00680655">
              <w:rPr>
                <w:rFonts w:ascii="Times New Roman" w:hAnsi="Times New Roman" w:cs="Times New Roman"/>
              </w:rPr>
              <w:t>26</w:t>
            </w:r>
            <w:r w:rsidRPr="00680655">
              <w:rPr>
                <w:rFonts w:ascii="Times New Roman" w:hAnsi="Times New Roman" w:cs="Times New Roman"/>
              </w:rPr>
              <w:t xml:space="preserve"> "О Реестре </w:t>
            </w:r>
            <w:r w:rsidR="00316636" w:rsidRPr="00680655">
              <w:rPr>
                <w:rFonts w:ascii="Times New Roman" w:hAnsi="Times New Roman" w:cs="Times New Roman"/>
              </w:rPr>
              <w:t xml:space="preserve">муниципальных </w:t>
            </w:r>
            <w:r w:rsidRPr="00680655">
              <w:rPr>
                <w:rFonts w:ascii="Times New Roman" w:hAnsi="Times New Roman" w:cs="Times New Roman"/>
              </w:rPr>
              <w:t xml:space="preserve">должностей муниципальной службы в </w:t>
            </w:r>
            <w:r w:rsidR="006759FC" w:rsidRPr="00680655">
              <w:rPr>
                <w:rFonts w:ascii="Times New Roman" w:hAnsi="Times New Roman" w:cs="Times New Roman"/>
              </w:rPr>
              <w:t>Остаповском сельском</w:t>
            </w:r>
            <w:r w:rsidR="00316636" w:rsidRPr="00680655">
              <w:rPr>
                <w:rFonts w:ascii="Times New Roman" w:hAnsi="Times New Roman" w:cs="Times New Roman"/>
              </w:rPr>
              <w:t xml:space="preserve"> поселении</w:t>
            </w:r>
            <w:r w:rsidRPr="00680655">
              <w:rPr>
                <w:rFonts w:ascii="Times New Roman" w:hAnsi="Times New Roman" w:cs="Times New Roman"/>
              </w:rPr>
              <w:t>"</w:t>
            </w:r>
          </w:p>
        </w:tc>
      </w:tr>
      <w:tr w:rsidR="00F46F9D" w:rsidTr="00F46F9D">
        <w:tc>
          <w:tcPr>
            <w:tcW w:w="22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SIM-карты в расчете на каждое лицо, замещающее высшие должности, не отнесенные к муниципальным должностям муниципальной службы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ежемесячные расходы не более 0,8 тыс. руб. включительно </w:t>
            </w:r>
            <w:hyperlink w:anchor="sub_10121" w:history="1">
              <w:r w:rsidRPr="006C267D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46F9D" w:rsidTr="00F46F9D">
        <w:tc>
          <w:tcPr>
            <w:tcW w:w="22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SIM-карты в расчете на каждого муниципального служащего, замещающего должность, относящуюся к высшей (главной) группе должностей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ежемесячные расходы не более 0,8 тыс. руб. включительно </w:t>
            </w:r>
            <w:hyperlink w:anchor="sub_10121" w:history="1">
              <w:r w:rsidRPr="006C267D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46F9D" w:rsidTr="00F46F9D">
        <w:tc>
          <w:tcPr>
            <w:tcW w:w="22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1 единицы SIM-карты в расчете на каждого муниципального служащего, замещающего должность, относящуюся к ведущей группе должностей </w:t>
            </w:r>
            <w:hyperlink w:anchor="sub_10122" w:history="1">
              <w:r w:rsidRPr="006C267D">
                <w:rPr>
                  <w:rStyle w:val="a5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ежемесячные расходы не более 0,5 тыс. руб. включительно </w:t>
            </w:r>
            <w:hyperlink w:anchor="sub_10122" w:history="1">
              <w:r w:rsidRPr="006C267D">
                <w:rPr>
                  <w:rStyle w:val="a5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F46F9D" w:rsidRDefault="00F46F9D" w:rsidP="00F46F9D"/>
    <w:p w:rsidR="00F46F9D" w:rsidRDefault="00F46F9D"/>
    <w:p w:rsidR="00F46F9D" w:rsidRDefault="00F46F9D">
      <w:pPr>
        <w:sectPr w:rsidR="00F46F9D" w:rsidSect="00F46F9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F46F9D" w:rsidRDefault="00F46F9D" w:rsidP="006C267D">
      <w:pPr>
        <w:jc w:val="both"/>
      </w:pPr>
      <w:bookmarkStart w:id="138" w:name="sub_10121"/>
      <w:r>
        <w:rPr>
          <w:rStyle w:val="a6"/>
        </w:rPr>
        <w:t>&lt;1&gt;</w:t>
      </w:r>
      <w:r>
        <w:t xml:space="preserve"> Объем расходов, рассчитанный с применением нормативных затрат на приобретение подвижной связи, может быть изменен по решению руководителя органов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46F9D" w:rsidRDefault="00F46F9D" w:rsidP="006C267D">
      <w:pPr>
        <w:jc w:val="both"/>
      </w:pPr>
      <w:bookmarkStart w:id="139" w:name="sub_10122"/>
      <w:bookmarkEnd w:id="138"/>
      <w:r>
        <w:rPr>
          <w:rStyle w:val="a6"/>
        </w:rPr>
        <w:t>&lt;2&gt;</w:t>
      </w:r>
      <w:r>
        <w:t xml:space="preserve"> Начальники отделов обеспечиваются средствами связи, а также осуществляется возмещение расходов на услуги связи по решению руководителей органов местного самоуправления.</w:t>
      </w:r>
    </w:p>
    <w:bookmarkEnd w:id="139"/>
    <w:p w:rsidR="00F46F9D" w:rsidRDefault="00F46F9D" w:rsidP="00F46F9D"/>
    <w:p w:rsidR="00F46F9D" w:rsidRPr="006C267D" w:rsidRDefault="00F46F9D" w:rsidP="00F46F9D">
      <w:pPr>
        <w:ind w:firstLine="698"/>
        <w:jc w:val="right"/>
      </w:pPr>
      <w:bookmarkStart w:id="140" w:name="sub_1013"/>
      <w:r w:rsidRPr="006C267D">
        <w:rPr>
          <w:rStyle w:val="a6"/>
          <w:b w:val="0"/>
        </w:rPr>
        <w:t>Приложение 3</w:t>
      </w:r>
      <w:r w:rsidRPr="006C267D">
        <w:rPr>
          <w:rStyle w:val="a6"/>
          <w:b w:val="0"/>
        </w:rPr>
        <w:br/>
        <w:t xml:space="preserve">к </w:t>
      </w:r>
      <w:hyperlink w:anchor="sub_1100" w:history="1">
        <w:r w:rsidRPr="006C267D">
          <w:rPr>
            <w:rStyle w:val="a5"/>
          </w:rPr>
          <w:t>Методике</w:t>
        </w:r>
      </w:hyperlink>
    </w:p>
    <w:bookmarkEnd w:id="140"/>
    <w:p w:rsidR="00F46F9D" w:rsidRPr="006C267D" w:rsidRDefault="00F46F9D" w:rsidP="00F46F9D"/>
    <w:p w:rsidR="00F46F9D" w:rsidRPr="006C267D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6C267D">
        <w:rPr>
          <w:rFonts w:ascii="Times New Roman" w:hAnsi="Times New Roman" w:cs="Times New Roman"/>
          <w:b w:val="0"/>
        </w:rPr>
        <w:t>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p w:rsidR="00F46F9D" w:rsidRDefault="00F46F9D" w:rsidP="00F46F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6755"/>
      </w:tblGrid>
      <w:tr w:rsidR="00F46F9D" w:rsidRPr="006C267D" w:rsidTr="000F1D3D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Вид устройства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Количество устройств </w:t>
            </w:r>
            <w:hyperlink w:anchor="sub_10131" w:history="1">
              <w:r w:rsidRPr="006C267D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F46F9D" w:rsidRPr="006C267D" w:rsidTr="000F1D3D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Принтер монохромный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на 4 муниципальных служащих, замещающих должность, относящуюся к высшей (главной), ведущей, старшей и младшей группам должностей</w:t>
            </w:r>
          </w:p>
        </w:tc>
      </w:tr>
      <w:tr w:rsidR="00F46F9D" w:rsidRPr="006C267D" w:rsidTr="000F1D3D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Принтер цветной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более 1 единицы на 15 муниципальных служащих, замещающих должности, относящиеся к высшей (главной), ведущей, старшей и младшей группам должностей</w:t>
            </w:r>
          </w:p>
        </w:tc>
      </w:tr>
      <w:tr w:rsidR="00F46F9D" w:rsidRPr="006C267D" w:rsidTr="000F1D3D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на 4 муниципальных служащих, замещающих должность, относящуюся к высшей (главной), ведущей, старшей и младшей группам должностей</w:t>
            </w:r>
          </w:p>
        </w:tc>
      </w:tr>
      <w:tr w:rsidR="00F46F9D" w:rsidRPr="006C267D" w:rsidTr="000F1D3D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на 4 муниципальных служащих, замещающих должность, относящуюся к высшей (главной), ведущей, старшей и младшей группам должностей</w:t>
            </w:r>
          </w:p>
        </w:tc>
      </w:tr>
    </w:tbl>
    <w:p w:rsidR="00F46F9D" w:rsidRPr="006C267D" w:rsidRDefault="00F46F9D" w:rsidP="00F46F9D"/>
    <w:p w:rsidR="00F46F9D" w:rsidRPr="006C267D" w:rsidRDefault="00F46F9D" w:rsidP="00F46F9D">
      <w:bookmarkStart w:id="141" w:name="sub_10131"/>
      <w:r w:rsidRPr="006C267D">
        <w:rPr>
          <w:rStyle w:val="a6"/>
        </w:rPr>
        <w:t>&lt;1&gt;</w:t>
      </w:r>
      <w:r w:rsidRPr="006C267D">
        <w:t xml:space="preserve"> Периодичность приобретения определяется максимальным сроком полезного использования и составляет 5 лет.</w:t>
      </w:r>
    </w:p>
    <w:bookmarkEnd w:id="141"/>
    <w:p w:rsidR="00F46F9D" w:rsidRPr="006C267D" w:rsidRDefault="00F46F9D" w:rsidP="00F46F9D"/>
    <w:p w:rsidR="006C267D" w:rsidRDefault="006C267D" w:rsidP="00F46F9D">
      <w:pPr>
        <w:ind w:firstLine="698"/>
        <w:jc w:val="right"/>
        <w:rPr>
          <w:rStyle w:val="a6"/>
          <w:b w:val="0"/>
        </w:rPr>
      </w:pPr>
      <w:bookmarkStart w:id="142" w:name="sub_1014"/>
    </w:p>
    <w:p w:rsidR="006C267D" w:rsidRDefault="006C267D" w:rsidP="00F46F9D">
      <w:pPr>
        <w:ind w:firstLine="698"/>
        <w:jc w:val="right"/>
        <w:rPr>
          <w:rStyle w:val="a6"/>
          <w:b w:val="0"/>
        </w:rPr>
      </w:pPr>
    </w:p>
    <w:p w:rsidR="006C267D" w:rsidRDefault="006C267D" w:rsidP="00F46F9D">
      <w:pPr>
        <w:ind w:firstLine="698"/>
        <w:jc w:val="right"/>
        <w:rPr>
          <w:rStyle w:val="a6"/>
          <w:b w:val="0"/>
        </w:rPr>
      </w:pPr>
    </w:p>
    <w:p w:rsidR="00F46F9D" w:rsidRPr="006C267D" w:rsidRDefault="00F46F9D" w:rsidP="00F46F9D">
      <w:pPr>
        <w:ind w:firstLine="698"/>
        <w:jc w:val="right"/>
      </w:pPr>
      <w:r w:rsidRPr="006C267D">
        <w:rPr>
          <w:rStyle w:val="a6"/>
          <w:b w:val="0"/>
        </w:rPr>
        <w:t>Приложение 4</w:t>
      </w:r>
      <w:r w:rsidRPr="006C267D">
        <w:rPr>
          <w:rStyle w:val="a6"/>
          <w:b w:val="0"/>
        </w:rPr>
        <w:br/>
        <w:t xml:space="preserve">к </w:t>
      </w:r>
      <w:hyperlink w:anchor="sub_1100" w:history="1">
        <w:r w:rsidRPr="006C267D">
          <w:rPr>
            <w:rStyle w:val="a5"/>
          </w:rPr>
          <w:t>Методике</w:t>
        </w:r>
      </w:hyperlink>
    </w:p>
    <w:bookmarkEnd w:id="142"/>
    <w:p w:rsidR="00F46F9D" w:rsidRPr="006C267D" w:rsidRDefault="00F46F9D" w:rsidP="00F46F9D"/>
    <w:p w:rsidR="00F46F9D" w:rsidRPr="006C267D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6C267D">
        <w:rPr>
          <w:rFonts w:ascii="Times New Roman" w:hAnsi="Times New Roman" w:cs="Times New Roman"/>
          <w:b w:val="0"/>
        </w:rPr>
        <w:t>Нормативы, применяемые при расчете нормативных затрат на приобретение рабочих станций и планшетных компьютеров, мониторов и системных блоков</w:t>
      </w:r>
    </w:p>
    <w:p w:rsidR="00F46F9D" w:rsidRDefault="00F46F9D" w:rsidP="00F46F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6720"/>
      </w:tblGrid>
      <w:tr w:rsidR="00F46F9D" w:rsidRPr="006C267D" w:rsidTr="000F1D3D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Вид устройства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Количество устройств</w:t>
            </w:r>
          </w:p>
        </w:tc>
      </w:tr>
      <w:tr w:rsidR="00F46F9D" w:rsidRPr="006C267D" w:rsidTr="000F1D3D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1 единицы на каждого муниципального служащего, замещающего должность, относящуюся к высшей (главной), ведущей, старшей и младшей группам должностей </w:t>
            </w:r>
            <w:hyperlink w:anchor="sub_10141" w:history="1">
              <w:r w:rsidRPr="006C267D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F46F9D" w:rsidRPr="006C267D" w:rsidTr="000F1D3D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Планшетный компьютер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1 единицы на каждого муниципального служащего, замещающего должность, относящуюся к высшей (главной), ведущей, старшей и младшей группам должностей </w:t>
            </w:r>
            <w:hyperlink w:anchor="sub_10142" w:history="1">
              <w:r w:rsidRPr="006C267D">
                <w:rPr>
                  <w:rStyle w:val="a5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F46F9D" w:rsidRPr="006C267D" w:rsidTr="000F1D3D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Мобильный компьютер (ноутбук)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1 единицы на каждого муниципального служащего, замещающего должность, относящуюся к высшей (главной), ведущей, старшей и младшей группам должностей </w:t>
            </w:r>
            <w:hyperlink w:anchor="sub_10142" w:history="1">
              <w:r w:rsidRPr="006C267D">
                <w:rPr>
                  <w:rStyle w:val="a5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F46F9D" w:rsidRPr="006C267D" w:rsidTr="000F1D3D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1 единицы на каждого муниципального служащего, замещающего должность, относящуюся к высшей (главной), ведущей, старшей и младшей группам должностей </w:t>
            </w:r>
            <w:hyperlink w:anchor="sub_10141" w:history="1">
              <w:r w:rsidRPr="006C267D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F46F9D" w:rsidRPr="006C267D" w:rsidTr="000F1D3D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службы;</w:t>
            </w:r>
          </w:p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1 единицы на каждого муниципального служащего, замещающего должность, относящуюся к высшей (главной), ведущей, старшей и младшей группам должностей </w:t>
            </w:r>
            <w:hyperlink w:anchor="sub_10141" w:history="1">
              <w:r w:rsidRPr="006C267D">
                <w:rPr>
                  <w:rStyle w:val="a5"/>
                  <w:rFonts w:ascii="Times New Roman" w:hAnsi="Times New Roman" w:cs="Times New Roman"/>
                </w:rPr>
                <w:t>&lt;1&gt;</w:t>
              </w:r>
            </w:hyperlink>
          </w:p>
        </w:tc>
      </w:tr>
    </w:tbl>
    <w:p w:rsidR="00F46F9D" w:rsidRDefault="00F46F9D" w:rsidP="00F46F9D">
      <w:bookmarkStart w:id="143" w:name="sub_10141"/>
      <w:r w:rsidRPr="006C267D">
        <w:rPr>
          <w:rStyle w:val="a6"/>
        </w:rPr>
        <w:t>&lt;1&gt;</w:t>
      </w:r>
      <w:r w:rsidRPr="006C267D">
        <w:t xml:space="preserve"> Периодичность приобретения определяется максимальным сроком полезного использования</w:t>
      </w:r>
      <w:r>
        <w:t xml:space="preserve"> и составляет 5 лет.</w:t>
      </w:r>
    </w:p>
    <w:p w:rsidR="00F46F9D" w:rsidRDefault="00F46F9D" w:rsidP="00F46F9D">
      <w:bookmarkStart w:id="144" w:name="sub_10142"/>
      <w:bookmarkEnd w:id="143"/>
      <w:r>
        <w:rPr>
          <w:rStyle w:val="a6"/>
        </w:rPr>
        <w:t>&lt;2&gt;</w:t>
      </w:r>
      <w:r>
        <w:t xml:space="preserve"> Приобретение планшетных и мобильных компьютеров (ноутбуков) для муниципальных служащих, относящихся к ведущей, старшей и младшей группам должностей, осуществляется по решению руководителя органа местного самоуправления, в пределах утвержденных на эти цели лимитов бюджетных обязательств по соответствующему коду классификации расходов бюджетов.</w:t>
      </w:r>
    </w:p>
    <w:bookmarkEnd w:id="144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/>
    <w:p w:rsidR="00F46F9D" w:rsidRDefault="00F46F9D">
      <w:pPr>
        <w:sectPr w:rsidR="00F46F9D" w:rsidSect="006C267D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:rsidR="00F46F9D" w:rsidRPr="006C267D" w:rsidRDefault="00F46F9D" w:rsidP="00F46F9D">
      <w:pPr>
        <w:ind w:firstLine="698"/>
        <w:jc w:val="right"/>
      </w:pPr>
      <w:bookmarkStart w:id="145" w:name="sub_1015"/>
      <w:r w:rsidRPr="006C267D">
        <w:rPr>
          <w:rStyle w:val="a6"/>
          <w:b w:val="0"/>
        </w:rPr>
        <w:t>Приложение 5</w:t>
      </w:r>
      <w:r w:rsidRPr="006C267D">
        <w:rPr>
          <w:rStyle w:val="a6"/>
          <w:b w:val="0"/>
        </w:rPr>
        <w:br/>
        <w:t xml:space="preserve">к </w:t>
      </w:r>
      <w:hyperlink w:anchor="sub_1100" w:history="1">
        <w:r w:rsidRPr="006C267D">
          <w:rPr>
            <w:rStyle w:val="a5"/>
          </w:rPr>
          <w:t>Методике</w:t>
        </w:r>
      </w:hyperlink>
    </w:p>
    <w:bookmarkEnd w:id="145"/>
    <w:p w:rsidR="00F46F9D" w:rsidRPr="006C267D" w:rsidRDefault="00F46F9D" w:rsidP="00F46F9D"/>
    <w:p w:rsidR="00F46F9D" w:rsidRPr="006C267D" w:rsidRDefault="00F46F9D" w:rsidP="00F46F9D">
      <w:pPr>
        <w:pStyle w:val="1"/>
        <w:rPr>
          <w:rFonts w:ascii="Times New Roman" w:hAnsi="Times New Roman" w:cs="Times New Roman"/>
          <w:b w:val="0"/>
        </w:rPr>
      </w:pPr>
      <w:r w:rsidRPr="006C267D">
        <w:rPr>
          <w:rFonts w:ascii="Times New Roman" w:hAnsi="Times New Roman" w:cs="Times New Roman"/>
          <w:b w:val="0"/>
        </w:rPr>
        <w:t>Нормативы, применяемые при расчете нормативных затрат на приобретение служебного легкового автотранспорта</w:t>
      </w:r>
    </w:p>
    <w:p w:rsidR="00F46F9D" w:rsidRDefault="00F46F9D" w:rsidP="00F46F9D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2732"/>
        <w:gridCol w:w="3281"/>
        <w:gridCol w:w="2452"/>
        <w:gridCol w:w="2254"/>
        <w:gridCol w:w="1643"/>
      </w:tblGrid>
      <w:tr w:rsidR="00F46F9D" w:rsidRPr="006C267D" w:rsidTr="000F1D3D">
        <w:tc>
          <w:tcPr>
            <w:tcW w:w="5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Транспортное средство с персональным закреплением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Транспортное средство с персональным закреплением, предоставляемое по решению руководителя органа местного самоуправления </w:t>
            </w:r>
            <w:r w:rsidRPr="006C267D">
              <w:rPr>
                <w:rStyle w:val="a6"/>
                <w:rFonts w:ascii="Times New Roman" w:hAnsi="Times New Roman" w:cs="Times New Roman"/>
              </w:rPr>
              <w:t>&lt;1&gt;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F46F9D" w:rsidRPr="006C267D" w:rsidTr="000F1D3D">
        <w:tc>
          <w:tcPr>
            <w:tcW w:w="3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F46F9D" w:rsidRPr="006C267D" w:rsidTr="000F1D3D">
        <w:tc>
          <w:tcPr>
            <w:tcW w:w="3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выборные муниципальные должности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6C267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</w:t>
            </w:r>
            <w:r w:rsidR="006C267D">
              <w:rPr>
                <w:rFonts w:ascii="Times New Roman" w:hAnsi="Times New Roman" w:cs="Times New Roman"/>
              </w:rPr>
              <w:t>2,6</w:t>
            </w:r>
            <w:r w:rsidRPr="006C267D">
              <w:rPr>
                <w:rFonts w:ascii="Times New Roman" w:hAnsi="Times New Roman" w:cs="Times New Roman"/>
              </w:rPr>
              <w:t> млн. руб. и не более 200 лошадиных сил включительно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1 муниципального служащего, замещающего должность, относящуюся к ведущей группе должностей муниципальной службы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6C267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</w:t>
            </w:r>
            <w:r w:rsidR="006C267D">
              <w:rPr>
                <w:rFonts w:ascii="Times New Roman" w:hAnsi="Times New Roman" w:cs="Times New Roman"/>
              </w:rPr>
              <w:t>1,6</w:t>
            </w:r>
            <w:r w:rsidRPr="006C267D">
              <w:rPr>
                <w:rFonts w:ascii="Times New Roman" w:hAnsi="Times New Roman" w:cs="Times New Roman"/>
              </w:rPr>
              <w:t> млн. руб. и не более 200 лошадиных сил включительно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6C267D">
              <w:rPr>
                <w:rFonts w:ascii="Times New Roman" w:hAnsi="Times New Roman" w:cs="Times New Roman"/>
              </w:rPr>
              <w:t>не</w:t>
            </w:r>
            <w:proofErr w:type="gramEnd"/>
            <w:r w:rsidRPr="006C267D">
              <w:rPr>
                <w:rFonts w:ascii="Times New Roman" w:hAnsi="Times New Roman" w:cs="Times New Roman"/>
              </w:rPr>
              <w:t xml:space="preserve"> более трехкратного размера количества транспортных средств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6C267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</w:t>
            </w:r>
            <w:r w:rsidR="006C267D">
              <w:rPr>
                <w:rFonts w:ascii="Times New Roman" w:hAnsi="Times New Roman" w:cs="Times New Roman"/>
              </w:rPr>
              <w:t>1,6</w:t>
            </w:r>
            <w:r w:rsidRPr="006C267D">
              <w:rPr>
                <w:rFonts w:ascii="Times New Roman" w:hAnsi="Times New Roman" w:cs="Times New Roman"/>
              </w:rPr>
              <w:t> млн. руб. и не более 150 лошадиных сил включительно</w:t>
            </w:r>
          </w:p>
        </w:tc>
      </w:tr>
      <w:tr w:rsidR="00F46F9D" w:rsidRPr="006C267D" w:rsidTr="000F1D3D">
        <w:tc>
          <w:tcPr>
            <w:tcW w:w="3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в расчете на каждое лицо, замещающее высшие должности, не отнесенные к муниципальным должностям муниципальной службы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6C267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</w:t>
            </w:r>
            <w:r w:rsidR="006C267D">
              <w:rPr>
                <w:rFonts w:ascii="Times New Roman" w:hAnsi="Times New Roman" w:cs="Times New Roman"/>
              </w:rPr>
              <w:t xml:space="preserve">2,6 </w:t>
            </w:r>
            <w:r w:rsidRPr="006C267D">
              <w:rPr>
                <w:rFonts w:ascii="Times New Roman" w:hAnsi="Times New Roman" w:cs="Times New Roman"/>
              </w:rPr>
              <w:t> млн. руб. и не более 200 лошадиных сил включительно</w:t>
            </w: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46F9D" w:rsidRPr="006C267D" w:rsidTr="000F1D3D">
        <w:tc>
          <w:tcPr>
            <w:tcW w:w="3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>не более 1 единицы на каждого муниципального служащего, замещающего должность, относящуюся к высшей или главной группе должностей муниципальной службы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6C267D">
            <w:pPr>
              <w:pStyle w:val="a9"/>
              <w:rPr>
                <w:rFonts w:ascii="Times New Roman" w:hAnsi="Times New Roman" w:cs="Times New Roman"/>
              </w:rPr>
            </w:pPr>
            <w:r w:rsidRPr="006C267D">
              <w:rPr>
                <w:rFonts w:ascii="Times New Roman" w:hAnsi="Times New Roman" w:cs="Times New Roman"/>
              </w:rPr>
              <w:t xml:space="preserve">не более </w:t>
            </w:r>
            <w:r w:rsidR="006C267D">
              <w:rPr>
                <w:rFonts w:ascii="Times New Roman" w:hAnsi="Times New Roman" w:cs="Times New Roman"/>
              </w:rPr>
              <w:t xml:space="preserve">2,6 </w:t>
            </w:r>
            <w:r w:rsidRPr="006C267D">
              <w:rPr>
                <w:rFonts w:ascii="Times New Roman" w:hAnsi="Times New Roman" w:cs="Times New Roman"/>
              </w:rPr>
              <w:t>млн. руб. и не более 200 лошадиных сил включительно</w:t>
            </w: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9D" w:rsidRPr="006C267D" w:rsidRDefault="00F46F9D" w:rsidP="000F1D3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F46F9D" w:rsidRPr="006C267D" w:rsidRDefault="00F46F9D"/>
    <w:sectPr w:rsidR="00F46F9D" w:rsidRPr="006C267D" w:rsidSect="000F1D3D">
      <w:pgSz w:w="16837" w:h="11905" w:orient="landscape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6F9D"/>
    <w:rsid w:val="000F1D3D"/>
    <w:rsid w:val="00151C7E"/>
    <w:rsid w:val="00243DB5"/>
    <w:rsid w:val="00316636"/>
    <w:rsid w:val="00444275"/>
    <w:rsid w:val="004E3248"/>
    <w:rsid w:val="00542BE8"/>
    <w:rsid w:val="006300E2"/>
    <w:rsid w:val="006759FC"/>
    <w:rsid w:val="00680655"/>
    <w:rsid w:val="006C267D"/>
    <w:rsid w:val="00817829"/>
    <w:rsid w:val="00B435C2"/>
    <w:rsid w:val="00C62C58"/>
    <w:rsid w:val="00D07DBD"/>
    <w:rsid w:val="00D23FA1"/>
    <w:rsid w:val="00E72A99"/>
    <w:rsid w:val="00E92216"/>
    <w:rsid w:val="00F46F9D"/>
    <w:rsid w:val="00F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6C48A2-2721-4A38-BE62-DE78FC26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F46F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F46F9D"/>
    <w:rPr>
      <w:rFonts w:ascii="Calibri" w:eastAsia="Calibri" w:hAnsi="Calibri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F46F9D"/>
    <w:rPr>
      <w:rFonts w:ascii="Calibri" w:eastAsia="Calibri" w:hAnsi="Calibri" w:cstheme="minorBidi"/>
      <w:b/>
      <w:bCs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46F9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F46F9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46F9D"/>
    <w:rPr>
      <w:color w:val="106BBE"/>
    </w:rPr>
  </w:style>
  <w:style w:type="character" w:customStyle="1" w:styleId="a6">
    <w:name w:val="Цветовое выделение"/>
    <w:uiPriority w:val="99"/>
    <w:rsid w:val="00F46F9D"/>
    <w:rPr>
      <w:b/>
      <w:bCs/>
      <w:color w:val="26282F"/>
    </w:rPr>
  </w:style>
  <w:style w:type="paragraph" w:customStyle="1" w:styleId="a7">
    <w:name w:val="Текст (справка)"/>
    <w:basedOn w:val="a"/>
    <w:next w:val="a"/>
    <w:uiPriority w:val="99"/>
    <w:rsid w:val="00F46F9D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lang w:eastAsia="ru-RU"/>
    </w:rPr>
  </w:style>
  <w:style w:type="paragraph" w:customStyle="1" w:styleId="a8">
    <w:name w:val="Комментарий"/>
    <w:basedOn w:val="a7"/>
    <w:next w:val="a"/>
    <w:uiPriority w:val="99"/>
    <w:rsid w:val="00F46F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Нормальный (таблица)"/>
    <w:basedOn w:val="a"/>
    <w:next w:val="a"/>
    <w:uiPriority w:val="99"/>
    <w:rsid w:val="00F46F9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6F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b">
    <w:name w:val="Цветовое выделение для Текст"/>
    <w:uiPriority w:val="99"/>
    <w:rsid w:val="00F46F9D"/>
  </w:style>
  <w:style w:type="paragraph" w:styleId="ac">
    <w:name w:val="Balloon Text"/>
    <w:basedOn w:val="a"/>
    <w:link w:val="ad"/>
    <w:uiPriority w:val="99"/>
    <w:semiHidden/>
    <w:unhideWhenUsed/>
    <w:rsid w:val="00F46F9D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46F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117" Type="http://schemas.openxmlformats.org/officeDocument/2006/relationships/image" Target="media/image95.emf"/><Relationship Id="rId21" Type="http://schemas.openxmlformats.org/officeDocument/2006/relationships/image" Target="media/image9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63" Type="http://schemas.openxmlformats.org/officeDocument/2006/relationships/image" Target="media/image48.emf"/><Relationship Id="rId68" Type="http://schemas.openxmlformats.org/officeDocument/2006/relationships/image" Target="media/image53.emf"/><Relationship Id="rId84" Type="http://schemas.openxmlformats.org/officeDocument/2006/relationships/image" Target="media/image69.emf"/><Relationship Id="rId89" Type="http://schemas.openxmlformats.org/officeDocument/2006/relationships/image" Target="media/image74.emf"/><Relationship Id="rId112" Type="http://schemas.openxmlformats.org/officeDocument/2006/relationships/image" Target="media/image92.emf"/><Relationship Id="rId16" Type="http://schemas.openxmlformats.org/officeDocument/2006/relationships/image" Target="media/image4.emf"/><Relationship Id="rId107" Type="http://schemas.openxmlformats.org/officeDocument/2006/relationships/image" Target="media/image87.emf"/><Relationship Id="rId11" Type="http://schemas.openxmlformats.org/officeDocument/2006/relationships/hyperlink" Target="garantF1://12012604.0" TargetMode="External"/><Relationship Id="rId32" Type="http://schemas.openxmlformats.org/officeDocument/2006/relationships/image" Target="media/image18.emf"/><Relationship Id="rId37" Type="http://schemas.openxmlformats.org/officeDocument/2006/relationships/image" Target="media/image23.emf"/><Relationship Id="rId53" Type="http://schemas.openxmlformats.org/officeDocument/2006/relationships/image" Target="media/image38.emf"/><Relationship Id="rId58" Type="http://schemas.openxmlformats.org/officeDocument/2006/relationships/image" Target="media/image43.emf"/><Relationship Id="rId74" Type="http://schemas.openxmlformats.org/officeDocument/2006/relationships/image" Target="media/image59.emf"/><Relationship Id="rId79" Type="http://schemas.openxmlformats.org/officeDocument/2006/relationships/image" Target="media/image64.emf"/><Relationship Id="rId102" Type="http://schemas.openxmlformats.org/officeDocument/2006/relationships/hyperlink" Target="garantF1://84404.93" TargetMode="External"/><Relationship Id="rId123" Type="http://schemas.openxmlformats.org/officeDocument/2006/relationships/hyperlink" Target="garantF1://70253464.22" TargetMode="External"/><Relationship Id="rId128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image" Target="media/image75.emf"/><Relationship Id="rId95" Type="http://schemas.openxmlformats.org/officeDocument/2006/relationships/hyperlink" Target="garantF1://12025268.5" TargetMode="External"/><Relationship Id="rId19" Type="http://schemas.openxmlformats.org/officeDocument/2006/relationships/image" Target="media/image7.emf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image" Target="media/image41.emf"/><Relationship Id="rId64" Type="http://schemas.openxmlformats.org/officeDocument/2006/relationships/image" Target="media/image49.emf"/><Relationship Id="rId69" Type="http://schemas.openxmlformats.org/officeDocument/2006/relationships/image" Target="media/image54.emf"/><Relationship Id="rId77" Type="http://schemas.openxmlformats.org/officeDocument/2006/relationships/image" Target="media/image62.emf"/><Relationship Id="rId100" Type="http://schemas.openxmlformats.org/officeDocument/2006/relationships/hyperlink" Target="garantF1://70651934.0" TargetMode="External"/><Relationship Id="rId105" Type="http://schemas.openxmlformats.org/officeDocument/2006/relationships/image" Target="media/image85.emf"/><Relationship Id="rId113" Type="http://schemas.openxmlformats.org/officeDocument/2006/relationships/hyperlink" Target="garantF1://70664870.62" TargetMode="External"/><Relationship Id="rId118" Type="http://schemas.openxmlformats.org/officeDocument/2006/relationships/hyperlink" Target="garantF1://70664870.62" TargetMode="External"/><Relationship Id="rId126" Type="http://schemas.openxmlformats.org/officeDocument/2006/relationships/hyperlink" Target="garantF1://28236547.0" TargetMode="External"/><Relationship Id="rId8" Type="http://schemas.openxmlformats.org/officeDocument/2006/relationships/hyperlink" Target="garantF1://28247066.0" TargetMode="External"/><Relationship Id="rId51" Type="http://schemas.openxmlformats.org/officeDocument/2006/relationships/image" Target="media/image36.emf"/><Relationship Id="rId72" Type="http://schemas.openxmlformats.org/officeDocument/2006/relationships/image" Target="media/image57.emf"/><Relationship Id="rId80" Type="http://schemas.openxmlformats.org/officeDocument/2006/relationships/image" Target="media/image65.emf"/><Relationship Id="rId85" Type="http://schemas.openxmlformats.org/officeDocument/2006/relationships/image" Target="media/image70.emf"/><Relationship Id="rId93" Type="http://schemas.openxmlformats.org/officeDocument/2006/relationships/image" Target="media/image78.emf"/><Relationship Id="rId98" Type="http://schemas.openxmlformats.org/officeDocument/2006/relationships/hyperlink" Target="garantF1://70651934.1000" TargetMode="External"/><Relationship Id="rId121" Type="http://schemas.openxmlformats.org/officeDocument/2006/relationships/hyperlink" Target="garantF1://70253464.22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003036.4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hyperlink" Target="garantF1://70664870.62" TargetMode="External"/><Relationship Id="rId46" Type="http://schemas.openxmlformats.org/officeDocument/2006/relationships/image" Target="media/image31.emf"/><Relationship Id="rId59" Type="http://schemas.openxmlformats.org/officeDocument/2006/relationships/image" Target="media/image44.emf"/><Relationship Id="rId67" Type="http://schemas.openxmlformats.org/officeDocument/2006/relationships/image" Target="media/image52.emf"/><Relationship Id="rId103" Type="http://schemas.openxmlformats.org/officeDocument/2006/relationships/image" Target="media/image83.emf"/><Relationship Id="rId108" Type="http://schemas.openxmlformats.org/officeDocument/2006/relationships/image" Target="media/image88.emf"/><Relationship Id="rId116" Type="http://schemas.openxmlformats.org/officeDocument/2006/relationships/hyperlink" Target="garantF1://12059439.1000" TargetMode="External"/><Relationship Id="rId124" Type="http://schemas.openxmlformats.org/officeDocument/2006/relationships/hyperlink" Target="garantF1://12012509.1" TargetMode="External"/><Relationship Id="rId129" Type="http://schemas.openxmlformats.org/officeDocument/2006/relationships/theme" Target="theme/theme1.xml"/><Relationship Id="rId20" Type="http://schemas.openxmlformats.org/officeDocument/2006/relationships/image" Target="media/image8.emf"/><Relationship Id="rId41" Type="http://schemas.openxmlformats.org/officeDocument/2006/relationships/image" Target="media/image26.emf"/><Relationship Id="rId54" Type="http://schemas.openxmlformats.org/officeDocument/2006/relationships/image" Target="media/image39.emf"/><Relationship Id="rId62" Type="http://schemas.openxmlformats.org/officeDocument/2006/relationships/image" Target="media/image47.emf"/><Relationship Id="rId70" Type="http://schemas.openxmlformats.org/officeDocument/2006/relationships/image" Target="media/image55.emf"/><Relationship Id="rId75" Type="http://schemas.openxmlformats.org/officeDocument/2006/relationships/image" Target="media/image60.emf"/><Relationship Id="rId83" Type="http://schemas.openxmlformats.org/officeDocument/2006/relationships/image" Target="media/image68.emf"/><Relationship Id="rId88" Type="http://schemas.openxmlformats.org/officeDocument/2006/relationships/image" Target="media/image73.emf"/><Relationship Id="rId91" Type="http://schemas.openxmlformats.org/officeDocument/2006/relationships/image" Target="media/image76.emf"/><Relationship Id="rId96" Type="http://schemas.openxmlformats.org/officeDocument/2006/relationships/image" Target="media/image80.emf"/><Relationship Id="rId111" Type="http://schemas.openxmlformats.org/officeDocument/2006/relationships/image" Target="media/image91.emf"/><Relationship Id="rId1" Type="http://schemas.openxmlformats.org/officeDocument/2006/relationships/numbering" Target="numbering.xml"/><Relationship Id="rId6" Type="http://schemas.openxmlformats.org/officeDocument/2006/relationships/hyperlink" Target="garantF1://74166764.0" TargetMode="External"/><Relationship Id="rId15" Type="http://schemas.openxmlformats.org/officeDocument/2006/relationships/image" Target="media/image3.emf"/><Relationship Id="rId23" Type="http://schemas.openxmlformats.org/officeDocument/2006/relationships/hyperlink" Target="garantF1://70664870.62" TargetMode="External"/><Relationship Id="rId28" Type="http://schemas.openxmlformats.org/officeDocument/2006/relationships/image" Target="media/image14.emf"/><Relationship Id="rId36" Type="http://schemas.openxmlformats.org/officeDocument/2006/relationships/image" Target="media/image22.emf"/><Relationship Id="rId49" Type="http://schemas.openxmlformats.org/officeDocument/2006/relationships/image" Target="media/image34.emf"/><Relationship Id="rId57" Type="http://schemas.openxmlformats.org/officeDocument/2006/relationships/image" Target="media/image42.emf"/><Relationship Id="rId106" Type="http://schemas.openxmlformats.org/officeDocument/2006/relationships/image" Target="media/image86.emf"/><Relationship Id="rId114" Type="http://schemas.openxmlformats.org/officeDocument/2006/relationships/image" Target="media/image93.emf"/><Relationship Id="rId119" Type="http://schemas.openxmlformats.org/officeDocument/2006/relationships/hyperlink" Target="garantF1://70253464.22" TargetMode="External"/><Relationship Id="rId127" Type="http://schemas.openxmlformats.org/officeDocument/2006/relationships/hyperlink" Target="garantF1://28236547.0" TargetMode="External"/><Relationship Id="rId10" Type="http://schemas.openxmlformats.org/officeDocument/2006/relationships/hyperlink" Target="garantF1://74166765.0" TargetMode="External"/><Relationship Id="rId31" Type="http://schemas.openxmlformats.org/officeDocument/2006/relationships/image" Target="media/image17.emf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60" Type="http://schemas.openxmlformats.org/officeDocument/2006/relationships/image" Target="media/image45.emf"/><Relationship Id="rId65" Type="http://schemas.openxmlformats.org/officeDocument/2006/relationships/image" Target="media/image50.emf"/><Relationship Id="rId73" Type="http://schemas.openxmlformats.org/officeDocument/2006/relationships/image" Target="media/image58.emf"/><Relationship Id="rId78" Type="http://schemas.openxmlformats.org/officeDocument/2006/relationships/image" Target="media/image63.emf"/><Relationship Id="rId81" Type="http://schemas.openxmlformats.org/officeDocument/2006/relationships/image" Target="media/image66.emf"/><Relationship Id="rId86" Type="http://schemas.openxmlformats.org/officeDocument/2006/relationships/image" Target="media/image71.emf"/><Relationship Id="rId94" Type="http://schemas.openxmlformats.org/officeDocument/2006/relationships/image" Target="media/image79.emf"/><Relationship Id="rId99" Type="http://schemas.openxmlformats.org/officeDocument/2006/relationships/hyperlink" Target="garantF1://70651934.2000" TargetMode="External"/><Relationship Id="rId101" Type="http://schemas.openxmlformats.org/officeDocument/2006/relationships/image" Target="media/image82.emf"/><Relationship Id="rId122" Type="http://schemas.openxmlformats.org/officeDocument/2006/relationships/hyperlink" Target="garantF1://12038258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4166765.0" TargetMode="External"/><Relationship Id="rId13" Type="http://schemas.openxmlformats.org/officeDocument/2006/relationships/hyperlink" Target="garantF1://28236547.0" TargetMode="External"/><Relationship Id="rId18" Type="http://schemas.openxmlformats.org/officeDocument/2006/relationships/image" Target="media/image6.emf"/><Relationship Id="rId39" Type="http://schemas.openxmlformats.org/officeDocument/2006/relationships/image" Target="media/image24.emf"/><Relationship Id="rId109" Type="http://schemas.openxmlformats.org/officeDocument/2006/relationships/image" Target="media/image89.emf"/><Relationship Id="rId34" Type="http://schemas.openxmlformats.org/officeDocument/2006/relationships/image" Target="media/image20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76" Type="http://schemas.openxmlformats.org/officeDocument/2006/relationships/image" Target="media/image61.emf"/><Relationship Id="rId97" Type="http://schemas.openxmlformats.org/officeDocument/2006/relationships/image" Target="media/image81.emf"/><Relationship Id="rId104" Type="http://schemas.openxmlformats.org/officeDocument/2006/relationships/image" Target="media/image84.emf"/><Relationship Id="rId120" Type="http://schemas.openxmlformats.org/officeDocument/2006/relationships/hyperlink" Target="garantF1://12038258.3" TargetMode="External"/><Relationship Id="rId125" Type="http://schemas.openxmlformats.org/officeDocument/2006/relationships/image" Target="media/image96.emf"/><Relationship Id="rId7" Type="http://schemas.openxmlformats.org/officeDocument/2006/relationships/hyperlink" Target="garantF1://70253464.1942" TargetMode="External"/><Relationship Id="rId71" Type="http://schemas.openxmlformats.org/officeDocument/2006/relationships/image" Target="media/image56.emf"/><Relationship Id="rId92" Type="http://schemas.openxmlformats.org/officeDocument/2006/relationships/image" Target="media/image77.emf"/><Relationship Id="rId2" Type="http://schemas.openxmlformats.org/officeDocument/2006/relationships/styles" Target="styles.xml"/><Relationship Id="rId29" Type="http://schemas.openxmlformats.org/officeDocument/2006/relationships/image" Target="media/image15.emf"/><Relationship Id="rId24" Type="http://schemas.openxmlformats.org/officeDocument/2006/relationships/hyperlink" Target="garantF1://70664870.0" TargetMode="External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66" Type="http://schemas.openxmlformats.org/officeDocument/2006/relationships/image" Target="media/image51.emf"/><Relationship Id="rId87" Type="http://schemas.openxmlformats.org/officeDocument/2006/relationships/image" Target="media/image72.emf"/><Relationship Id="rId110" Type="http://schemas.openxmlformats.org/officeDocument/2006/relationships/image" Target="media/image90.emf"/><Relationship Id="rId115" Type="http://schemas.openxmlformats.org/officeDocument/2006/relationships/image" Target="media/image94.emf"/><Relationship Id="rId61" Type="http://schemas.openxmlformats.org/officeDocument/2006/relationships/image" Target="media/image46.emf"/><Relationship Id="rId82" Type="http://schemas.openxmlformats.org/officeDocument/2006/relationships/image" Target="media/image6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36</Pages>
  <Words>10288</Words>
  <Characters>58645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Об утверждении Правил определения нормативных затрат на обеспечение функций орга</vt:lpstr>
      <vt:lpstr>Правила определения нормативных затрат на обеспечение функций органов местного с</vt:lpstr>
      <vt:lpstr>I. Общие положения</vt:lpstr>
      <vt:lpstr>Методика определения нормативных затрат на обеспечение функций органов местного </vt:lpstr>
      <vt:lpstr>I. Затраты на информационно-коммуникационные технологии</vt:lpstr>
      <vt:lpstr>Затраты на услуги связи</vt:lpstr>
      <vt:lpstr>Затраты на содержание имущества</vt:lpstr>
      <vt:lpstr>Затраты на приобретение прочих работ и услуг, не относящиеся к затратам на услуг</vt:lpstr>
      <vt:lpstr>Затраты на приобретение основных средств</vt:lpstr>
      <vt:lpstr>Затраты на приобретение материальных запасов</vt:lpstr>
      <vt:lpstr/>
      <vt:lpstr>II. Прочие затраты</vt:lpstr>
      <vt:lpstr>Затраты на услуги связи, не отнесенные к затратам на услуги связи в рамках затра</vt:lpstr>
      <vt:lpstr>Затраты на транспортные услуги</vt:lpstr>
      <vt:lpstr>Затраты на оплату расходов по договорам об оказании услуг, связанных с проездом </vt:lpstr>
      <vt:lpstr>Затраты на коммунальные услуги</vt:lpstr>
      <vt:lpstr>Затраты на аренду помещений и оборудования</vt:lpstr>
      <vt:lpstr>Затраты на содержание имущества, не отнесенные к затратам на содержание имуществ</vt:lpstr>
      <vt:lpstr>Затраты на приобретение прочих работ и услуг, не относящиеся к затратам на услуг</vt:lpstr>
      <vt:lpstr>Затраты на приобретение основных средств, не отнесенные к затратам на приобретен</vt:lpstr>
      <vt:lpstr>Затраты на приобретение материальных запасов, не отнесенные к затратам на приобр</vt:lpstr>
      <vt:lpstr>III. Затраты на капитальный ремонт муниципального имущества</vt:lpstr>
      <vt:lpstr>IV. Затраты на финансовое обеспечение строительства, реконструкции (в том числе </vt:lpstr>
      <vt:lpstr>V. Затраты на дополнительное профессиональное образование работников</vt:lpstr>
      <vt:lpstr>Нормативы на приобретение средств подвижной связи и услуг подвижной связи</vt:lpstr>
      <vt:lpstr>Нормативы, применяемые при расчете нормативных затрат на передачу данных с испол</vt:lpstr>
      <vt:lpstr>Нормативы, применяемые при расчете нормативных затрат на приобретение принтеров,</vt:lpstr>
      <vt:lpstr>Нормативы, применяемые при расчете нормативных затрат на приобретение рабочих ст</vt:lpstr>
      <vt:lpstr>Нормативы, применяемые при расчете нормативных затрат на приобретение служебного</vt:lpstr>
    </vt:vector>
  </TitlesOfParts>
  <Company/>
  <LinksUpToDate>false</LinksUpToDate>
  <CharactersWithSpaces>68796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11</cp:revision>
  <cp:lastPrinted>2025-02-18T12:54:00Z</cp:lastPrinted>
  <dcterms:created xsi:type="dcterms:W3CDTF">2024-03-13T06:55:00Z</dcterms:created>
  <dcterms:modified xsi:type="dcterms:W3CDTF">2025-02-18T12:56:00Z</dcterms:modified>
</cp:coreProperties>
</file>