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6A38D3" w:rsidRPr="006A38D3" w:rsidTr="006A38D3">
        <w:trPr>
          <w:tblCellSpacing w:w="15" w:type="dxa"/>
        </w:trPr>
        <w:tc>
          <w:tcPr>
            <w:tcW w:w="4976" w:type="pct"/>
            <w:vAlign w:val="center"/>
            <w:hideMark/>
          </w:tcPr>
          <w:p w:rsidR="006A38D3" w:rsidRPr="006A38D3" w:rsidRDefault="006A38D3" w:rsidP="006A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Форма плана закупок товаров, работ, услуг </w:t>
            </w:r>
            <w:r w:rsidRPr="006A38D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для обеспечения нужд субъектов Российской Федерации</w:t>
            </w:r>
            <w:r w:rsidRPr="006A38D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муниципальных нужд на 2017 финансовый год и на плановый период 2018 и 2019 годов</w:t>
            </w:r>
          </w:p>
        </w:tc>
      </w:tr>
    </w:tbl>
    <w:p w:rsidR="006A38D3" w:rsidRPr="006A38D3" w:rsidRDefault="006A38D3" w:rsidP="006A3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3"/>
        <w:gridCol w:w="1414"/>
        <w:gridCol w:w="1631"/>
      </w:tblGrid>
      <w:tr w:rsidR="006A38D3" w:rsidRPr="006A38D3" w:rsidTr="006A38D3">
        <w:trPr>
          <w:tblCellSpacing w:w="15" w:type="dxa"/>
        </w:trPr>
        <w:tc>
          <w:tcPr>
            <w:tcW w:w="4014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449" w:type="pct"/>
            <w:tcMar>
              <w:top w:w="15" w:type="dxa"/>
              <w:left w:w="225" w:type="dxa"/>
              <w:bottom w:w="15" w:type="dxa"/>
              <w:right w:w="15" w:type="dxa"/>
            </w:tcMar>
            <w:vAlign w:val="bottom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9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3725006848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tcBorders>
              <w:bottom w:val="single" w:sz="6" w:space="0" w:color="000000"/>
            </w:tcBorders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ОСТАПОВСКОГО СЕЛЬСКОГО ПОСЕЛЕНИЯ ШУЙСКОГО МУНИЦИПАЛЬНОГО РАЙОНА ИВАНОВСКОЙ ОБЛАСТИ</w:t>
            </w:r>
          </w:p>
        </w:tc>
        <w:tc>
          <w:tcPr>
            <w:tcW w:w="449" w:type="pc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9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372501001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449" w:type="pct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tcBorders>
              <w:bottom w:val="single" w:sz="6" w:space="0" w:color="000000"/>
            </w:tcBorders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449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49" w:type="pct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24633432101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tcBorders>
              <w:bottom w:val="single" w:sz="6" w:space="0" w:color="000000"/>
            </w:tcBorders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Остаповское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449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tcBorders>
              <w:bottom w:val="single" w:sz="6" w:space="0" w:color="000000"/>
            </w:tcBorders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155908, Ивановская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Остапово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д, УЛ ЗЕЛЕНАЯ, 72 ,7-49351-30409, ostapovo@yandex.ru</w:t>
            </w:r>
          </w:p>
        </w:tc>
        <w:tc>
          <w:tcPr>
            <w:tcW w:w="449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449" w:type="pct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tcBorders>
              <w:bottom w:val="single" w:sz="6" w:space="0" w:color="000000"/>
            </w:tcBorders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449" w:type="pct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tcBorders>
              <w:bottom w:val="single" w:sz="6" w:space="0" w:color="000000"/>
            </w:tcBorders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401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базовый(0)</w:t>
            </w:r>
          </w:p>
        </w:tc>
        <w:tc>
          <w:tcPr>
            <w:tcW w:w="449" w:type="pc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9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981" w:type="pct"/>
            <w:gridSpan w:val="3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4981" w:type="pct"/>
            <w:gridSpan w:val="3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38D3" w:rsidRPr="006A38D3" w:rsidRDefault="006A38D3" w:rsidP="006A3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730"/>
        <w:gridCol w:w="1448"/>
        <w:gridCol w:w="1112"/>
        <w:gridCol w:w="1017"/>
        <w:gridCol w:w="986"/>
        <w:gridCol w:w="668"/>
        <w:gridCol w:w="829"/>
        <w:gridCol w:w="668"/>
        <w:gridCol w:w="668"/>
        <w:gridCol w:w="920"/>
        <w:gridCol w:w="1095"/>
        <w:gridCol w:w="1132"/>
        <w:gridCol w:w="1005"/>
        <w:gridCol w:w="877"/>
      </w:tblGrid>
      <w:tr w:rsidR="006A38D3" w:rsidRPr="006A38D3" w:rsidTr="006A38D3">
        <w:tc>
          <w:tcPr>
            <w:tcW w:w="47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№ п/п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1632" w:type="pct"/>
            <w:gridSpan w:val="2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327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Планируемый год размещения извещения, направления приглашения, заключения контракта с единственным поставщиком 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(подрядчиком, исполнителем)</w:t>
            </w:r>
          </w:p>
        </w:tc>
        <w:tc>
          <w:tcPr>
            <w:tcW w:w="705" w:type="pct"/>
            <w:gridSpan w:val="5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тыс.рублей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), всего</w:t>
            </w:r>
          </w:p>
        </w:tc>
        <w:tc>
          <w:tcPr>
            <w:tcW w:w="278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611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контрактной системе в сфере закупок товаров, 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работ услуг для обеспечения государственных и муниципальных нужд"</w:t>
            </w:r>
          </w:p>
        </w:tc>
        <w:tc>
          <w:tcPr>
            <w:tcW w:w="296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192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6A38D3" w:rsidRPr="006A38D3" w:rsidTr="006A38D3">
        <w:tc>
          <w:tcPr>
            <w:tcW w:w="4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270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Ожидаемый результат реализации мероприятия государственной программы Российской Федерации</w:t>
            </w:r>
          </w:p>
        </w:tc>
        <w:tc>
          <w:tcPr>
            <w:tcW w:w="32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20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всего</w:t>
            </w:r>
          </w:p>
        </w:tc>
        <w:tc>
          <w:tcPr>
            <w:tcW w:w="585" w:type="pct"/>
            <w:gridSpan w:val="4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278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20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74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244" w:type="pct"/>
            <w:gridSpan w:val="2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на плановый период</w:t>
            </w:r>
          </w:p>
        </w:tc>
        <w:tc>
          <w:tcPr>
            <w:tcW w:w="167" w:type="pct"/>
            <w:vMerge w:val="restar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последующие годы</w:t>
            </w:r>
          </w:p>
        </w:tc>
        <w:tc>
          <w:tcPr>
            <w:tcW w:w="278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20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на первый год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на второй год</w:t>
            </w:r>
          </w:p>
        </w:tc>
        <w:tc>
          <w:tcPr>
            <w:tcW w:w="167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3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7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9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11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12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14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15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173372500684837250100100010006110244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Услуги телефонной связи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Услуги телефонной связи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2017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64.00000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64.00000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01.02.2017 по 31.12.2017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  <w:t>периодичность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183372500684837250100100020006110244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Услуги телефонной связи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Услуги телефонной связи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2018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64.00000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64.00000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01.02.2018 по 31.12.2018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  <w:t>периодичность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3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193372500684837250100100030006110244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Услуги телефонной связи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Услуги телефонной связи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2019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64.00000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64.00000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01.02.2019 по 31.12.2019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  <w:t>периодичность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173372500684837250100100040003513244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Уличное освещение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уличного освещения на территории поселения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Поставка электрической энергии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2017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850.00000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850.00000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01.02.2017 по 31.12.2017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  <w:t>периодичность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5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183372500684837250100100050003513244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Уличное освещение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уличного освещения на территории поселения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Поставка электрической энергии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2018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850.00000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850.00000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01.02.2018 по 31.12.2018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  <w:t>периодичность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6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193372500684837250100100060003513244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Уличное освещение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уличного освещения на территории поселения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Поставка электрической энергии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2019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850.00000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850.00000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01.02.2019 по 31.12.2019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  <w:t>периодичность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7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173372500684837250100100070003600244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Оказание услуг водоснабжения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водоснабжения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2017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5.59592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5.59592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01.02.2017 по 31.12.2017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8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183372500684837250100100080003600244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Оказание услуг водоснабжения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водоснабжения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2018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5.59592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5.59592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01.02.2018 по 31.12.2018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9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193372500684837250100100090003600244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Оказание услуг водоснабжения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водоснабжения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2019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5.59592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5.59592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01.02.2019 по 31.12.2019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10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173372500684837250100100100003700244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Оказание услуг водоотведения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водоотведения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2017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5.40064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5.40064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01.02.2017 по 31.12.2017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11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183372500684837250100100110003700244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Оказание услуг водоотведения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водоотведения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2018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5.40064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5.40064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01.02.2018 по 31.12.2018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lastRenderedPageBreak/>
              <w:t>12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193372500684837250100100120003700244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Оказание услуг водоотведения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водоотведения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2019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5.40064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5.40064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01.02.2019 по 31.12.2019 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13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173372500684837250100100130003523244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Услуги газоснабжения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газоснабжения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2017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121.86687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121.86687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01.02.2017 по 31.12.2017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14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183372500684837250100100140003523244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Услуги газоснабжения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газоснабжения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2018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121.86687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121.86687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01.02.2018 по 31.12.2018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15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193372500684837250100100150003523244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Обеспечение деятельности: Услуги газоснабжения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Оказание услуг газоснабжения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2019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121.86687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121.86687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Срок осуществления закупки с 01.02.2019 по 31.12.2019 </w:t>
            </w: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br/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переодичность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 xml:space="preserve"> проведения закупки - другая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нет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16</w:t>
            </w:r>
          </w:p>
        </w:tc>
        <w:tc>
          <w:tcPr>
            <w:tcW w:w="45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173372500684837250100100160000000244</w:t>
            </w:r>
          </w:p>
        </w:tc>
        <w:tc>
          <w:tcPr>
            <w:tcW w:w="127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 </w:t>
            </w:r>
          </w:p>
        </w:tc>
        <w:tc>
          <w:tcPr>
            <w:tcW w:w="36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 </w:t>
            </w:r>
          </w:p>
        </w:tc>
        <w:tc>
          <w:tcPr>
            <w:tcW w:w="32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45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2017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10 393.17260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3 929.85906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3 345.27827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3 118.03527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 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 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 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 </w:t>
            </w:r>
          </w:p>
        </w:tc>
      </w:tr>
      <w:tr w:rsidR="006A38D3" w:rsidRPr="006A38D3" w:rsidTr="006A38D3">
        <w:tc>
          <w:tcPr>
            <w:tcW w:w="2918" w:type="pct"/>
            <w:gridSpan w:val="6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Итого по коду БК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13 533.76289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4 976.72249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4 392.14170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4 164.89870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</w:tr>
      <w:tr w:rsidR="006A38D3" w:rsidRPr="006A38D3" w:rsidTr="006A38D3">
        <w:tc>
          <w:tcPr>
            <w:tcW w:w="2918" w:type="pct"/>
            <w:gridSpan w:val="6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12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13 533.76289</w:t>
            </w:r>
          </w:p>
        </w:tc>
        <w:tc>
          <w:tcPr>
            <w:tcW w:w="17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4 976.72249</w:t>
            </w:r>
          </w:p>
        </w:tc>
        <w:tc>
          <w:tcPr>
            <w:tcW w:w="123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4 392.14170</w:t>
            </w:r>
          </w:p>
        </w:tc>
        <w:tc>
          <w:tcPr>
            <w:tcW w:w="12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4 164.89870</w:t>
            </w:r>
          </w:p>
        </w:tc>
        <w:tc>
          <w:tcPr>
            <w:tcW w:w="16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0.00000</w:t>
            </w:r>
          </w:p>
        </w:tc>
        <w:tc>
          <w:tcPr>
            <w:tcW w:w="27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  <w:tc>
          <w:tcPr>
            <w:tcW w:w="611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  <w:tc>
          <w:tcPr>
            <w:tcW w:w="29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  <w:tc>
          <w:tcPr>
            <w:tcW w:w="1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5"/>
                <w:szCs w:val="9"/>
                <w:lang w:eastAsia="ru-RU"/>
              </w:rPr>
              <w:t>Х</w:t>
            </w:r>
          </w:p>
        </w:tc>
      </w:tr>
    </w:tbl>
    <w:p w:rsidR="006A38D3" w:rsidRPr="006A38D3" w:rsidRDefault="006A38D3" w:rsidP="006A3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  <w:gridCol w:w="5556"/>
      </w:tblGrid>
      <w:tr w:rsidR="006A38D3" w:rsidRPr="006A38D3" w:rsidTr="006A38D3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1"/>
              <w:gridCol w:w="141"/>
              <w:gridCol w:w="120"/>
              <w:gridCol w:w="520"/>
              <w:gridCol w:w="206"/>
              <w:gridCol w:w="567"/>
              <w:gridCol w:w="158"/>
              <w:gridCol w:w="855"/>
              <w:gridCol w:w="300"/>
              <w:gridCol w:w="300"/>
              <w:gridCol w:w="339"/>
            </w:tblGrid>
            <w:tr w:rsidR="006A38D3" w:rsidRPr="006A38D3" w:rsidTr="006A38D3">
              <w:trPr>
                <w:tblCellSpacing w:w="15" w:type="dxa"/>
              </w:trPr>
              <w:tc>
                <w:tcPr>
                  <w:tcW w:w="3257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БОГУСЛАВСКИЙ ВЛАДИМИР ДАВИДОВИЧ, Глава Остаповского сельского поселения</w:t>
                  </w:r>
                </w:p>
              </w:tc>
              <w:tc>
                <w:tcPr>
                  <w:tcW w:w="4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75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3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6A38D3" w:rsidRPr="006A38D3" w:rsidTr="006A38D3">
              <w:trPr>
                <w:tblCellSpacing w:w="15" w:type="dxa"/>
              </w:trPr>
              <w:tc>
                <w:tcPr>
                  <w:tcW w:w="3319" w:type="pct"/>
                  <w:gridSpan w:val="2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38D3" w:rsidRPr="006A38D3" w:rsidTr="006A38D3">
              <w:trPr>
                <w:tblCellSpacing w:w="15" w:type="dxa"/>
              </w:trPr>
              <w:tc>
                <w:tcPr>
                  <w:tcW w:w="331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БОГУСЛАВСКИЙ ВЛАДИМИР ДАВИДОВИЧ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pct"/>
                  <w:gridSpan w:val="7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38D3" w:rsidRPr="006A38D3" w:rsidTr="006A38D3">
              <w:trPr>
                <w:tblCellSpacing w:w="15" w:type="dxa"/>
              </w:trPr>
              <w:tc>
                <w:tcPr>
                  <w:tcW w:w="3319" w:type="pct"/>
                  <w:gridSpan w:val="2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8D3" w:rsidRPr="006A38D3" w:rsidTr="006A38D3">
              <w:trPr>
                <w:trHeight w:val="375"/>
                <w:tblCellSpacing w:w="15" w:type="dxa"/>
              </w:trPr>
              <w:tc>
                <w:tcPr>
                  <w:tcW w:w="325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5" w:type="pct"/>
                  <w:gridSpan w:val="4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" w:type="pct"/>
                  <w:vAlign w:val="bottom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38D3" w:rsidRPr="006A38D3" w:rsidRDefault="006A38D3" w:rsidP="006A3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1"/>
      </w:tblGrid>
      <w:tr w:rsidR="006A38D3" w:rsidRPr="006A38D3" w:rsidTr="006A38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8D3" w:rsidRPr="006A38D3" w:rsidRDefault="006A38D3" w:rsidP="006A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6A38D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6A38D3" w:rsidRPr="006A38D3" w:rsidRDefault="006A38D3" w:rsidP="006A3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5"/>
        <w:gridCol w:w="1354"/>
        <w:gridCol w:w="1198"/>
      </w:tblGrid>
      <w:tr w:rsidR="006A38D3" w:rsidRPr="006A38D3" w:rsidTr="006A38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базовый(0)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8D3" w:rsidRPr="006A38D3" w:rsidTr="006A38D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38D3" w:rsidRPr="006A38D3" w:rsidRDefault="006A38D3" w:rsidP="006A3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910"/>
        <w:gridCol w:w="1083"/>
        <w:gridCol w:w="2008"/>
        <w:gridCol w:w="3030"/>
        <w:gridCol w:w="1313"/>
        <w:gridCol w:w="4798"/>
      </w:tblGrid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№ п/п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</w:t>
            </w:r>
            <w:bookmarkStart w:id="0" w:name="_GoBack"/>
            <w:bookmarkEnd w:id="0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планирования) в случае, если закупка планируется в рамках указанной программы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2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3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4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5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6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7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173372500684837250100100010006110244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Услуги телефонной связи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2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183372500684837250100100020006110244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Услуги телефонной связи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3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193372500684837250100100030006110244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Услуги телефонной связи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lastRenderedPageBreak/>
              <w:t>4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173372500684837250100100040003513244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Поставка электрической энергии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Муниципальная программа «Обеспечение мероприятий по благоустройству населенных пунктов Остаповского сельского поселения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Уличное освещение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5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183372500684837250100100050003513244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Поставка электрической энергии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Муниципальная программа «Обеспечение мероприятий по благоустройству населенных пунктов Остаповского сельского поселения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Уличное освещение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6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193372500684837250100100060003513244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Поставка электрической энергии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Муниципальная программа «Обеспечение мероприятий по благоустройству населенных пунктов Остаповского сельского поселения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Уличное освещение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7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173372500684837250100100070003600244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водоснабжения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8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183372500684837250100100080003600244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водоснабжения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9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193372500684837250100100090003600244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водоснабжения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10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173372500684837250100100100003700244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водоотведения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11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183372500684837250100100110003700244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водоотведения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</w:t>
            </w: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lastRenderedPageBreak/>
              <w:t>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lastRenderedPageBreak/>
              <w:t>12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193372500684837250100100120003700244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водоотведения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13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173372500684837250100100130003523244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газоснабжения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14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183372500684837250100100140003523244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газоснабжения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15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193372500684837250100100150003523244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Оказание услуг газоснабжения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  <w:tr w:rsidR="006A38D3" w:rsidRPr="006A38D3" w:rsidTr="006A38D3">
        <w:tc>
          <w:tcPr>
            <w:tcW w:w="47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16</w:t>
            </w:r>
          </w:p>
        </w:tc>
        <w:tc>
          <w:tcPr>
            <w:tcW w:w="457" w:type="pct"/>
            <w:vAlign w:val="center"/>
            <w:hideMark/>
          </w:tcPr>
          <w:p w:rsidR="006A38D3" w:rsidRPr="006A38D3" w:rsidRDefault="006A38D3" w:rsidP="006A38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173372500684837250100100160000000244</w:t>
            </w:r>
          </w:p>
        </w:tc>
        <w:tc>
          <w:tcPr>
            <w:tcW w:w="315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92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Остаповском</w:t>
            </w:r>
            <w:proofErr w:type="spellEnd"/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 xml:space="preserve"> сельском поселении на 2017-2019 годы»</w:t>
            </w:r>
          </w:p>
        </w:tc>
        <w:tc>
          <w:tcPr>
            <w:tcW w:w="1124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566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1698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16"/>
                <w:szCs w:val="9"/>
                <w:lang w:eastAsia="ru-RU"/>
              </w:rPr>
              <w:t>Постановление Администрации Остаповского сельского поселения от 23.01.2017 года № 6 «Об утверждении требований к отдельным видам товаров, работ, услуг, их потребительские свойства и иные характеристики, а также значения таких свойств и характеристик, а также значения таких свойств и характеристик, нормативных затрат на обеспечение функций, муниципальных органов (включая подведомственные казенные учреждения)». № 6 от 2017-01-23</w:t>
            </w:r>
          </w:p>
        </w:tc>
      </w:tr>
    </w:tbl>
    <w:p w:rsidR="006A38D3" w:rsidRPr="006A38D3" w:rsidRDefault="006A38D3" w:rsidP="006A3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  <w:gridCol w:w="5556"/>
      </w:tblGrid>
      <w:tr w:rsidR="006A38D3" w:rsidRPr="006A38D3" w:rsidTr="006A38D3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8D3" w:rsidRPr="006A38D3" w:rsidTr="006A38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1"/>
              <w:gridCol w:w="141"/>
              <w:gridCol w:w="120"/>
              <w:gridCol w:w="520"/>
              <w:gridCol w:w="206"/>
              <w:gridCol w:w="567"/>
              <w:gridCol w:w="158"/>
              <w:gridCol w:w="855"/>
              <w:gridCol w:w="300"/>
              <w:gridCol w:w="300"/>
              <w:gridCol w:w="339"/>
            </w:tblGrid>
            <w:tr w:rsidR="006A38D3" w:rsidRPr="006A38D3" w:rsidTr="006A38D3">
              <w:trPr>
                <w:tblCellSpacing w:w="15" w:type="dxa"/>
              </w:trPr>
              <w:tc>
                <w:tcPr>
                  <w:tcW w:w="3257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БОГУСЛАВСКИЙ ВЛАДИМИР ДАВИДОВИЧ, Глава Остаповского сельского поселения</w:t>
                  </w:r>
                </w:p>
              </w:tc>
              <w:tc>
                <w:tcPr>
                  <w:tcW w:w="4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75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3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6A38D3" w:rsidRPr="006A38D3" w:rsidTr="006A38D3">
              <w:trPr>
                <w:tblCellSpacing w:w="15" w:type="dxa"/>
              </w:trPr>
              <w:tc>
                <w:tcPr>
                  <w:tcW w:w="3319" w:type="pct"/>
                  <w:gridSpan w:val="2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38D3" w:rsidRPr="006A38D3" w:rsidTr="006A38D3">
              <w:trPr>
                <w:tblCellSpacing w:w="15" w:type="dxa"/>
              </w:trPr>
              <w:tc>
                <w:tcPr>
                  <w:tcW w:w="331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БОГУСЛАВСКИЙ ВЛАДИМИР ДАВИДОВИЧ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pct"/>
                  <w:gridSpan w:val="7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38D3" w:rsidRPr="006A38D3" w:rsidTr="006A38D3">
              <w:trPr>
                <w:tblCellSpacing w:w="15" w:type="dxa"/>
              </w:trPr>
              <w:tc>
                <w:tcPr>
                  <w:tcW w:w="3319" w:type="pct"/>
                  <w:gridSpan w:val="2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4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8D3" w:rsidRPr="006A38D3" w:rsidTr="006A38D3">
              <w:trPr>
                <w:trHeight w:val="375"/>
                <w:tblCellSpacing w:w="15" w:type="dxa"/>
              </w:trPr>
              <w:tc>
                <w:tcPr>
                  <w:tcW w:w="325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5" w:type="pct"/>
                  <w:gridSpan w:val="4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5" w:type="pct"/>
                  <w:vAlign w:val="bottom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8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6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6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pct"/>
                  <w:vAlign w:val="center"/>
                  <w:hideMark/>
                </w:tcPr>
                <w:p w:rsidR="006A38D3" w:rsidRPr="006A38D3" w:rsidRDefault="006A38D3" w:rsidP="006A3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6A38D3" w:rsidRPr="006A38D3" w:rsidRDefault="006A38D3" w:rsidP="006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4CE" w:rsidRDefault="00D754CE"/>
    <w:sectPr w:rsidR="00D754CE" w:rsidSect="006A38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91053"/>
    <w:multiLevelType w:val="multilevel"/>
    <w:tmpl w:val="CE14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2C"/>
    <w:rsid w:val="006A38D3"/>
    <w:rsid w:val="00C6372C"/>
    <w:rsid w:val="00D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DF71-B2B0-4A09-8E2F-E387103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A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3305</Words>
  <Characters>18843</Characters>
  <Application>Microsoft Office Word</Application>
  <DocSecurity>0</DocSecurity>
  <Lines>157</Lines>
  <Paragraphs>44</Paragraphs>
  <ScaleCrop>false</ScaleCrop>
  <Company/>
  <LinksUpToDate>false</LinksUpToDate>
  <CharactersWithSpaces>22104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 Бизяева</dc:creator>
  <cp:keywords/>
  <dc:description/>
  <cp:lastModifiedBy>Надежда С. Бизяева</cp:lastModifiedBy>
  <cp:revision>2</cp:revision>
  <dcterms:created xsi:type="dcterms:W3CDTF">2017-03-22T08:39:00Z</dcterms:created>
  <dcterms:modified xsi:type="dcterms:W3CDTF">2017-03-22T08:40:00Z</dcterms:modified>
</cp:coreProperties>
</file>