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8C" w:rsidRDefault="00DC6048" w:rsidP="00FD4D5C">
      <w:pPr>
        <w:jc w:val="both"/>
      </w:pPr>
      <w:r>
        <w:rPr>
          <w:b/>
          <w:sz w:val="28"/>
          <w:szCs w:val="28"/>
        </w:rPr>
        <w:t xml:space="preserve">                            </w:t>
      </w:r>
      <w:r w:rsidR="005B6E0D">
        <w:rPr>
          <w:b/>
          <w:sz w:val="28"/>
          <w:szCs w:val="28"/>
        </w:rPr>
        <w:t xml:space="preserve">                                                                         </w:t>
      </w:r>
    </w:p>
    <w:p w:rsidR="000F738C" w:rsidRDefault="000F738C" w:rsidP="004B090F"/>
    <w:p w:rsidR="004B090F" w:rsidRPr="001E6BB6" w:rsidRDefault="001E6BB6" w:rsidP="001E6BB6">
      <w:pPr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="004B090F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</w:t>
      </w:r>
      <w:r w:rsidR="004B090F">
        <w:rPr>
          <w:sz w:val="18"/>
          <w:szCs w:val="18"/>
        </w:rPr>
        <w:t xml:space="preserve">   </w:t>
      </w:r>
      <w:r w:rsidRPr="001E6BB6">
        <w:rPr>
          <w:sz w:val="16"/>
          <w:szCs w:val="16"/>
        </w:rPr>
        <w:t>приложение к решению Совета Остаповского</w:t>
      </w:r>
      <w:r>
        <w:rPr>
          <w:sz w:val="16"/>
          <w:szCs w:val="16"/>
        </w:rPr>
        <w:t xml:space="preserve"> </w:t>
      </w:r>
      <w:r w:rsidRPr="001E6BB6">
        <w:rPr>
          <w:sz w:val="16"/>
          <w:szCs w:val="16"/>
        </w:rPr>
        <w:t>сельского поселения</w:t>
      </w:r>
      <w:r w:rsidR="004B090F" w:rsidRPr="001E6BB6">
        <w:rPr>
          <w:sz w:val="16"/>
          <w:szCs w:val="16"/>
        </w:rPr>
        <w:t xml:space="preserve">                                                                                      </w:t>
      </w:r>
      <w:r w:rsidRPr="001E6BB6">
        <w:rPr>
          <w:sz w:val="16"/>
          <w:szCs w:val="16"/>
        </w:rPr>
        <w:t xml:space="preserve">   </w:t>
      </w:r>
    </w:p>
    <w:p w:rsidR="004B090F" w:rsidRPr="001E6BB6" w:rsidRDefault="004B090F" w:rsidP="004B090F">
      <w:pPr>
        <w:jc w:val="center"/>
        <w:rPr>
          <w:sz w:val="16"/>
          <w:szCs w:val="16"/>
        </w:rPr>
      </w:pPr>
      <w:r w:rsidRPr="001E6BB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от  </w:t>
      </w:r>
      <w:r w:rsidR="001B1F08">
        <w:rPr>
          <w:sz w:val="16"/>
          <w:szCs w:val="16"/>
        </w:rPr>
        <w:t>29.04.</w:t>
      </w:r>
      <w:r w:rsidRPr="001E6BB6">
        <w:rPr>
          <w:sz w:val="16"/>
          <w:szCs w:val="16"/>
        </w:rPr>
        <w:t>20</w:t>
      </w:r>
      <w:r w:rsidR="001B1F08">
        <w:rPr>
          <w:sz w:val="16"/>
          <w:szCs w:val="16"/>
        </w:rPr>
        <w:t xml:space="preserve">15 </w:t>
      </w:r>
      <w:r w:rsidRPr="001E6BB6">
        <w:rPr>
          <w:sz w:val="16"/>
          <w:szCs w:val="16"/>
        </w:rPr>
        <w:t xml:space="preserve">г.  N </w:t>
      </w:r>
      <w:r w:rsidR="001B1F08">
        <w:rPr>
          <w:sz w:val="16"/>
          <w:szCs w:val="16"/>
        </w:rPr>
        <w:t>22</w:t>
      </w:r>
    </w:p>
    <w:p w:rsidR="001E6BB6" w:rsidRDefault="001E6BB6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9B6EF0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             ПОРЯДОК</w:t>
      </w:r>
    </w:p>
    <w:p w:rsidR="009B6EF0" w:rsidRDefault="009B6EF0" w:rsidP="009B6EF0">
      <w:pPr>
        <w:rPr>
          <w:b/>
          <w:color w:val="000000"/>
          <w:sz w:val="28"/>
          <w:szCs w:val="28"/>
        </w:rPr>
      </w:pPr>
      <w:r w:rsidRPr="00331525">
        <w:rPr>
          <w:b/>
          <w:color w:val="000000"/>
          <w:sz w:val="28"/>
          <w:szCs w:val="28"/>
        </w:rPr>
        <w:t xml:space="preserve">определения </w:t>
      </w:r>
      <w:r>
        <w:rPr>
          <w:b/>
          <w:color w:val="000000"/>
          <w:sz w:val="28"/>
          <w:szCs w:val="28"/>
        </w:rPr>
        <w:t>цены  продажи</w:t>
      </w:r>
      <w:r w:rsidRPr="00331525">
        <w:rPr>
          <w:b/>
          <w:color w:val="000000"/>
          <w:sz w:val="28"/>
          <w:szCs w:val="28"/>
        </w:rPr>
        <w:t xml:space="preserve"> земельных участков,</w:t>
      </w:r>
      <w:r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 xml:space="preserve">находящихся </w:t>
      </w:r>
      <w:proofErr w:type="gramStart"/>
      <w:r w:rsidRPr="00331525">
        <w:rPr>
          <w:b/>
          <w:color w:val="000000"/>
          <w:sz w:val="28"/>
          <w:szCs w:val="28"/>
        </w:rPr>
        <w:t>в</w:t>
      </w:r>
      <w:proofErr w:type="gramEnd"/>
    </w:p>
    <w:p w:rsidR="009B6EF0" w:rsidRDefault="009B6EF0" w:rsidP="009B6EF0">
      <w:pPr>
        <w:rPr>
          <w:b/>
          <w:color w:val="000000"/>
          <w:sz w:val="28"/>
          <w:szCs w:val="28"/>
        </w:rPr>
      </w:pPr>
      <w:r w:rsidRPr="00331525">
        <w:rPr>
          <w:b/>
          <w:color w:val="000000"/>
          <w:sz w:val="28"/>
          <w:szCs w:val="28"/>
        </w:rPr>
        <w:t>собственности</w:t>
      </w:r>
      <w:r>
        <w:rPr>
          <w:b/>
          <w:color w:val="000000"/>
          <w:sz w:val="28"/>
          <w:szCs w:val="28"/>
        </w:rPr>
        <w:t xml:space="preserve"> Остаповского сельского поселения и  земельных участков, государственная собственность на которые не разграничена, </w:t>
      </w:r>
    </w:p>
    <w:p w:rsidR="007F274A" w:rsidRDefault="009B6EF0" w:rsidP="009B6EF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предоставляемых без проведения торгов</w:t>
      </w:r>
    </w:p>
    <w:p w:rsidR="007F274A" w:rsidRDefault="007F274A" w:rsidP="005F3645">
      <w:pPr>
        <w:rPr>
          <w:b/>
          <w:color w:val="000000"/>
          <w:sz w:val="28"/>
          <w:szCs w:val="28"/>
        </w:rPr>
      </w:pPr>
    </w:p>
    <w:p w:rsidR="003D7127" w:rsidRDefault="003D7127" w:rsidP="005F3645">
      <w:pPr>
        <w:rPr>
          <w:b/>
          <w:color w:val="000000"/>
          <w:sz w:val="28"/>
          <w:szCs w:val="28"/>
        </w:rPr>
      </w:pPr>
    </w:p>
    <w:p w:rsidR="0016411C" w:rsidRDefault="003D7127" w:rsidP="005F3645">
      <w:pPr>
        <w:rPr>
          <w:b/>
          <w:i/>
          <w:color w:val="000000"/>
          <w:sz w:val="28"/>
          <w:szCs w:val="28"/>
          <w:u w:val="single"/>
        </w:rPr>
      </w:pPr>
      <w:r w:rsidRPr="003D7127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 Цена продажи земельных участков, образованных из земельного участка, предоставленного в аренду для комплексного освоения территории, лицу, с которым</w:t>
      </w:r>
      <w:r w:rsidR="00B307C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в соответствии с Градостроительным кодексом Российской Федерации</w:t>
      </w:r>
      <w:r w:rsidR="00B307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заключен договор о комплексном освоении территории определяется в </w:t>
      </w:r>
      <w:r w:rsidRPr="0016411C">
        <w:rPr>
          <w:color w:val="000000"/>
          <w:sz w:val="28"/>
          <w:szCs w:val="28"/>
        </w:rPr>
        <w:t xml:space="preserve">размере </w:t>
      </w:r>
    </w:p>
    <w:p w:rsidR="003D7127" w:rsidRDefault="003D7127" w:rsidP="005F3645">
      <w:pPr>
        <w:rPr>
          <w:color w:val="000000"/>
          <w:sz w:val="28"/>
          <w:szCs w:val="28"/>
        </w:rPr>
      </w:pPr>
      <w:r w:rsidRPr="00F427CF">
        <w:rPr>
          <w:b/>
          <w:i/>
          <w:color w:val="000000"/>
          <w:sz w:val="28"/>
          <w:szCs w:val="28"/>
          <w:u w:val="single"/>
        </w:rPr>
        <w:t>3 % от кадастровой стоимости</w:t>
      </w:r>
      <w:r>
        <w:rPr>
          <w:color w:val="000000"/>
          <w:sz w:val="28"/>
          <w:szCs w:val="28"/>
        </w:rPr>
        <w:t>;</w:t>
      </w:r>
    </w:p>
    <w:p w:rsidR="00CC266E" w:rsidRDefault="003D7127" w:rsidP="005F36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</w:t>
      </w:r>
      <w:proofErr w:type="gramStart"/>
      <w:r>
        <w:rPr>
          <w:color w:val="000000"/>
          <w:sz w:val="28"/>
          <w:szCs w:val="28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</w:t>
      </w:r>
      <w:r w:rsidR="00085B19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тву общего </w:t>
      </w:r>
      <w:r w:rsidR="00085B1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ользования), членам этой некоммерческой организации или, </w:t>
      </w:r>
      <w:r w:rsidR="00CC266E">
        <w:rPr>
          <w:color w:val="000000"/>
          <w:sz w:val="28"/>
          <w:szCs w:val="28"/>
        </w:rPr>
        <w:t xml:space="preserve">если </w:t>
      </w:r>
      <w:r>
        <w:rPr>
          <w:color w:val="000000"/>
          <w:sz w:val="28"/>
          <w:szCs w:val="28"/>
        </w:rPr>
        <w:t>это предусмотрено решением общего собрания членов этой некоммерческой орга</w:t>
      </w:r>
      <w:r w:rsidR="00085B19">
        <w:rPr>
          <w:color w:val="000000"/>
          <w:sz w:val="28"/>
          <w:szCs w:val="28"/>
        </w:rPr>
        <w:t>ни</w:t>
      </w:r>
      <w:r>
        <w:rPr>
          <w:color w:val="000000"/>
          <w:sz w:val="28"/>
          <w:szCs w:val="28"/>
        </w:rPr>
        <w:t>зации</w:t>
      </w:r>
      <w:r w:rsidR="00CC266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="00CC266E">
        <w:rPr>
          <w:color w:val="000000"/>
          <w:sz w:val="28"/>
          <w:szCs w:val="28"/>
        </w:rPr>
        <w:t xml:space="preserve">этой некоммерческой организации  определяется </w:t>
      </w:r>
      <w:r>
        <w:rPr>
          <w:color w:val="000000"/>
          <w:sz w:val="28"/>
          <w:szCs w:val="28"/>
        </w:rPr>
        <w:t xml:space="preserve">в размере </w:t>
      </w:r>
      <w:proofErr w:type="gramEnd"/>
    </w:p>
    <w:p w:rsidR="003D7127" w:rsidRDefault="003D7127" w:rsidP="005F3645">
      <w:pPr>
        <w:rPr>
          <w:color w:val="000000"/>
          <w:sz w:val="28"/>
          <w:szCs w:val="28"/>
        </w:rPr>
      </w:pPr>
      <w:r w:rsidRPr="00CC266E">
        <w:rPr>
          <w:b/>
          <w:i/>
          <w:color w:val="000000"/>
          <w:sz w:val="28"/>
          <w:szCs w:val="28"/>
          <w:u w:val="single"/>
        </w:rPr>
        <w:t>3 % от кадастровой сто</w:t>
      </w:r>
      <w:r w:rsidR="00C545D6" w:rsidRPr="00CC266E">
        <w:rPr>
          <w:b/>
          <w:i/>
          <w:color w:val="000000"/>
          <w:sz w:val="28"/>
          <w:szCs w:val="28"/>
          <w:u w:val="single"/>
        </w:rPr>
        <w:t>и</w:t>
      </w:r>
      <w:r w:rsidRPr="00CC266E">
        <w:rPr>
          <w:b/>
          <w:i/>
          <w:color w:val="000000"/>
          <w:sz w:val="28"/>
          <w:szCs w:val="28"/>
          <w:u w:val="single"/>
        </w:rPr>
        <w:t>мости</w:t>
      </w:r>
      <w:r>
        <w:rPr>
          <w:color w:val="000000"/>
          <w:sz w:val="28"/>
          <w:szCs w:val="28"/>
        </w:rPr>
        <w:t>;</w:t>
      </w:r>
    </w:p>
    <w:p w:rsidR="003D7127" w:rsidRPr="0063149A" w:rsidRDefault="003D7127" w:rsidP="005F3645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3.</w:t>
      </w:r>
      <w:r w:rsidR="000F3D48">
        <w:rPr>
          <w:color w:val="000000"/>
          <w:sz w:val="28"/>
          <w:szCs w:val="28"/>
        </w:rPr>
        <w:t xml:space="preserve">   </w:t>
      </w:r>
      <w:r w:rsidR="00085B19">
        <w:rPr>
          <w:color w:val="000000"/>
          <w:sz w:val="28"/>
          <w:szCs w:val="28"/>
        </w:rPr>
        <w:t>Цена продажи земельных участков, образованных из земельного участка, предоставленного некоммерческой организации, созданной гражданами для ведения садоводства, огородничества, дачного хозяйства (за исключением земельных участков, отнесенных к имуществу общего пользования)</w:t>
      </w:r>
      <w:r w:rsidR="00085B19" w:rsidRPr="00085B19">
        <w:rPr>
          <w:color w:val="000000"/>
          <w:sz w:val="28"/>
          <w:szCs w:val="28"/>
        </w:rPr>
        <w:t xml:space="preserve"> </w:t>
      </w:r>
      <w:r w:rsidR="00085B19">
        <w:rPr>
          <w:color w:val="000000"/>
          <w:sz w:val="28"/>
          <w:szCs w:val="28"/>
        </w:rPr>
        <w:t xml:space="preserve">членам этой некоммерческой организации определяется в размере </w:t>
      </w:r>
      <w:r w:rsidR="00085B19" w:rsidRPr="0063149A">
        <w:rPr>
          <w:b/>
          <w:i/>
          <w:color w:val="000000"/>
          <w:sz w:val="28"/>
          <w:szCs w:val="28"/>
          <w:u w:val="single"/>
        </w:rPr>
        <w:t>3 % от кадастровой сто</w:t>
      </w:r>
      <w:r w:rsidR="00C545D6" w:rsidRPr="0063149A">
        <w:rPr>
          <w:b/>
          <w:i/>
          <w:color w:val="000000"/>
          <w:sz w:val="28"/>
          <w:szCs w:val="28"/>
          <w:u w:val="single"/>
        </w:rPr>
        <w:t>и</w:t>
      </w:r>
      <w:r w:rsidR="00085B19" w:rsidRPr="0063149A">
        <w:rPr>
          <w:b/>
          <w:i/>
          <w:color w:val="000000"/>
          <w:sz w:val="28"/>
          <w:szCs w:val="28"/>
          <w:u w:val="single"/>
        </w:rPr>
        <w:t>мости;</w:t>
      </w:r>
    </w:p>
    <w:p w:rsidR="00C545D6" w:rsidRPr="000A7EFF" w:rsidRDefault="00C545D6" w:rsidP="005F3645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4.  </w:t>
      </w:r>
      <w:r w:rsidRPr="00C545D6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Цена продажи земельных участков, образованных </w:t>
      </w:r>
      <w:r w:rsidR="000A7EFF">
        <w:rPr>
          <w:color w:val="000000"/>
          <w:sz w:val="28"/>
          <w:szCs w:val="28"/>
        </w:rPr>
        <w:t xml:space="preserve">в результате раздела </w:t>
      </w:r>
      <w:r>
        <w:rPr>
          <w:color w:val="000000"/>
          <w:sz w:val="28"/>
          <w:szCs w:val="28"/>
        </w:rPr>
        <w:t xml:space="preserve">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</w:t>
      </w:r>
      <w:r w:rsidRPr="00C545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этой некоммерческой организации определяется в размере </w:t>
      </w:r>
      <w:r w:rsidRPr="000A7EFF">
        <w:rPr>
          <w:b/>
          <w:i/>
          <w:color w:val="000000"/>
          <w:sz w:val="28"/>
          <w:szCs w:val="28"/>
          <w:u w:val="single"/>
        </w:rPr>
        <w:t>3 % от кадастровой стоимости;</w:t>
      </w:r>
      <w:proofErr w:type="gramEnd"/>
    </w:p>
    <w:p w:rsidR="00C545D6" w:rsidRDefault="00C545D6" w:rsidP="00C545D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C545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Цена продажи земельных участков, образованных </w:t>
      </w:r>
      <w:r w:rsidR="00863D0D">
        <w:rPr>
          <w:color w:val="000000"/>
          <w:sz w:val="28"/>
          <w:szCs w:val="28"/>
        </w:rPr>
        <w:t>в результате раздела</w:t>
      </w:r>
      <w:r>
        <w:rPr>
          <w:color w:val="000000"/>
          <w:sz w:val="28"/>
          <w:szCs w:val="28"/>
        </w:rPr>
        <w:t xml:space="preserve"> земельного участка, предоставленного юридическому лицу для ведения дачного хозяйства и относящиеся к имуществу общего пользования, указанному юридическому лицу определяется в размере </w:t>
      </w:r>
      <w:r w:rsidRPr="00863D0D">
        <w:rPr>
          <w:b/>
          <w:i/>
          <w:color w:val="000000"/>
          <w:sz w:val="28"/>
          <w:szCs w:val="28"/>
          <w:u w:val="single"/>
        </w:rPr>
        <w:t>3 % от кадастровой стоимости</w:t>
      </w:r>
      <w:r>
        <w:rPr>
          <w:color w:val="000000"/>
          <w:sz w:val="28"/>
          <w:szCs w:val="28"/>
        </w:rPr>
        <w:t>;</w:t>
      </w:r>
    </w:p>
    <w:p w:rsidR="00C545D6" w:rsidRDefault="00B1319D" w:rsidP="005F36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131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Цена продажи земельных участков, на которых ра</w:t>
      </w:r>
      <w:r w:rsidR="004831E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положены здания, сооружения, собственникам таких зданий, сооружений либо помещений в них в </w:t>
      </w:r>
      <w:proofErr w:type="gramStart"/>
      <w:r>
        <w:rPr>
          <w:color w:val="000000"/>
          <w:sz w:val="28"/>
          <w:szCs w:val="28"/>
        </w:rPr>
        <w:t>случаях, предусмотренных статьей 39.20 Земельного  кодекса Российской Федерации определяется</w:t>
      </w:r>
      <w:proofErr w:type="gramEnd"/>
      <w:r>
        <w:rPr>
          <w:color w:val="000000"/>
          <w:sz w:val="28"/>
          <w:szCs w:val="28"/>
        </w:rPr>
        <w:t>:</w:t>
      </w:r>
    </w:p>
    <w:p w:rsidR="00A24EB2" w:rsidRPr="004650DC" w:rsidRDefault="00A24EB2" w:rsidP="00A24EB2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а/  при продаже гражданам, являющимся собственниками расположенных на таких земельных участках жилых домов, </w:t>
      </w:r>
      <w:r w:rsidRPr="004650DC">
        <w:rPr>
          <w:b/>
          <w:i/>
          <w:color w:val="000000"/>
          <w:sz w:val="28"/>
          <w:szCs w:val="28"/>
          <w:u w:val="single"/>
        </w:rPr>
        <w:t>в размере 3 % от кадастровой стоимости</w:t>
      </w:r>
      <w:r w:rsidR="004650DC">
        <w:rPr>
          <w:b/>
          <w:i/>
          <w:color w:val="000000"/>
          <w:sz w:val="28"/>
          <w:szCs w:val="28"/>
          <w:u w:val="single"/>
        </w:rPr>
        <w:t xml:space="preserve"> </w:t>
      </w:r>
      <w:r w:rsidRPr="004650DC">
        <w:rPr>
          <w:b/>
          <w:i/>
          <w:color w:val="000000"/>
          <w:sz w:val="28"/>
          <w:szCs w:val="28"/>
          <w:u w:val="single"/>
        </w:rPr>
        <w:t>земельного участка;</w:t>
      </w:r>
    </w:p>
    <w:p w:rsidR="00A24EB2" w:rsidRDefault="00A24EB2" w:rsidP="00A24EB2">
      <w:pPr>
        <w:rPr>
          <w:color w:val="000000"/>
          <w:sz w:val="28"/>
          <w:szCs w:val="28"/>
        </w:rPr>
      </w:pPr>
    </w:p>
    <w:p w:rsidR="00A24EB2" w:rsidRDefault="00A24EB2" w:rsidP="00A24EB2">
      <w:pPr>
        <w:rPr>
          <w:color w:val="000000"/>
          <w:sz w:val="28"/>
          <w:szCs w:val="28"/>
        </w:rPr>
      </w:pPr>
    </w:p>
    <w:p w:rsidR="00A24EB2" w:rsidRDefault="00A24EB2" w:rsidP="00A24E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/</w:t>
      </w:r>
      <w:r w:rsidR="00504806">
        <w:rPr>
          <w:color w:val="000000"/>
          <w:sz w:val="28"/>
          <w:szCs w:val="28"/>
        </w:rPr>
        <w:t xml:space="preserve">   при продаже </w:t>
      </w:r>
      <w:r w:rsidR="000A2CBC">
        <w:rPr>
          <w:color w:val="000000"/>
          <w:sz w:val="28"/>
          <w:szCs w:val="28"/>
        </w:rPr>
        <w:t>лицам</w:t>
      </w:r>
      <w:r w:rsidR="00504806">
        <w:rPr>
          <w:color w:val="000000"/>
          <w:sz w:val="28"/>
          <w:szCs w:val="28"/>
        </w:rPr>
        <w:t>, являющимся собственниками зданий, сооружений, ра</w:t>
      </w:r>
      <w:r w:rsidR="004831E1">
        <w:rPr>
          <w:color w:val="000000"/>
          <w:sz w:val="28"/>
          <w:szCs w:val="28"/>
        </w:rPr>
        <w:t>с</w:t>
      </w:r>
      <w:r w:rsidR="00504806">
        <w:rPr>
          <w:color w:val="000000"/>
          <w:sz w:val="28"/>
          <w:szCs w:val="28"/>
        </w:rPr>
        <w:t xml:space="preserve">положенных на таких земельных участках и находящихся у них на праве аренды, </w:t>
      </w:r>
      <w:r w:rsidR="00504806" w:rsidRPr="000A2CBC">
        <w:rPr>
          <w:b/>
          <w:i/>
          <w:color w:val="000000"/>
          <w:sz w:val="28"/>
          <w:szCs w:val="28"/>
          <w:u w:val="single"/>
        </w:rPr>
        <w:t>в размере 2,5 % от кадастровой стоимости земельного участка</w:t>
      </w:r>
      <w:r w:rsidR="00504806">
        <w:rPr>
          <w:color w:val="000000"/>
          <w:sz w:val="28"/>
          <w:szCs w:val="28"/>
        </w:rPr>
        <w:t xml:space="preserve"> в случаях, если:</w:t>
      </w:r>
    </w:p>
    <w:p w:rsidR="00504806" w:rsidRDefault="00504806" w:rsidP="00A24E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 период с 30 октября 2001 года до 1 июля 2012 года в отношении таких земельных участков осуществлено переоформление права постоянного (бессрочного) пользования на право аренды,</w:t>
      </w:r>
    </w:p>
    <w:p w:rsidR="00504806" w:rsidRDefault="00504806" w:rsidP="00A24E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такие земельные участки образованы из земельных уч</w:t>
      </w:r>
      <w:r w:rsidR="00395AA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стков, указанных в абзаце втором подпункта «б» настоящего пункта;</w:t>
      </w:r>
    </w:p>
    <w:p w:rsidR="00504806" w:rsidRDefault="00504806" w:rsidP="0050480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proofErr w:type="gramStart"/>
      <w:r>
        <w:rPr>
          <w:color w:val="000000"/>
          <w:sz w:val="28"/>
          <w:szCs w:val="28"/>
        </w:rPr>
        <w:t xml:space="preserve">в/  при продаже лицам, не указанным в подпунктах «а», «б» и  являющимся собственниками зданий, сооружений, расположенных на таких земельных участках, </w:t>
      </w:r>
      <w:r w:rsidRPr="00395AAD">
        <w:rPr>
          <w:b/>
          <w:i/>
          <w:color w:val="000000"/>
          <w:sz w:val="28"/>
          <w:szCs w:val="28"/>
          <w:u w:val="single"/>
        </w:rPr>
        <w:t>в размере 15 (30; 50) %  от кадастровой стоимости земельного участка</w:t>
      </w:r>
      <w:r>
        <w:rPr>
          <w:color w:val="000000"/>
          <w:sz w:val="28"/>
          <w:szCs w:val="28"/>
        </w:rPr>
        <w:t>;</w:t>
      </w:r>
      <w:proofErr w:type="gramEnd"/>
    </w:p>
    <w:p w:rsidR="00504806" w:rsidRDefault="00855E69" w:rsidP="00A24EB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    Цена продажи земельных участков, находящихся в постоянном (бессрочном) пользовании юридических лиц, указанным юридиче</w:t>
      </w:r>
      <w:r w:rsidR="00883FE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ким лицам</w:t>
      </w:r>
      <w:r w:rsidR="00883FE5">
        <w:rPr>
          <w:color w:val="000000"/>
          <w:sz w:val="28"/>
          <w:szCs w:val="28"/>
        </w:rPr>
        <w:t xml:space="preserve"> </w:t>
      </w:r>
      <w:proofErr w:type="gramStart"/>
      <w:r w:rsidR="00883FE5">
        <w:rPr>
          <w:color w:val="000000"/>
          <w:sz w:val="28"/>
          <w:szCs w:val="28"/>
        </w:rPr>
        <w:t xml:space="preserve">( </w:t>
      </w:r>
      <w:proofErr w:type="gramEnd"/>
      <w:r w:rsidR="00883FE5">
        <w:rPr>
          <w:color w:val="000000"/>
          <w:sz w:val="28"/>
          <w:szCs w:val="28"/>
        </w:rPr>
        <w:t>за исключением лиц, указанных в пункте 2 статьи 39.9 Земельного кодекса Российской Федерации)</w:t>
      </w:r>
    </w:p>
    <w:p w:rsidR="00883FE5" w:rsidRDefault="00883FE5" w:rsidP="00883F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определяется </w:t>
      </w:r>
      <w:r w:rsidRPr="00BC34D7">
        <w:rPr>
          <w:b/>
          <w:i/>
          <w:color w:val="000000"/>
          <w:sz w:val="28"/>
          <w:szCs w:val="28"/>
          <w:u w:val="single"/>
        </w:rPr>
        <w:t>в размере 15 (30) % от кадастровой стоимости земельного участка</w:t>
      </w:r>
      <w:r>
        <w:rPr>
          <w:color w:val="000000"/>
          <w:sz w:val="28"/>
          <w:szCs w:val="28"/>
        </w:rPr>
        <w:t>;</w:t>
      </w:r>
    </w:p>
    <w:p w:rsidR="00777309" w:rsidRDefault="005C7754" w:rsidP="00883FE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   Цена продажи земельных участков крестьянскому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фермерскому) хозяйству или сельс</w:t>
      </w:r>
      <w:r w:rsidR="004831E1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охозяйственной организации в случаях, установленных Федеральным законом «Об обороте земель сельскохоз</w:t>
      </w:r>
      <w:r w:rsidR="004831E1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йственного назначения» определяется</w:t>
      </w:r>
    </w:p>
    <w:p w:rsidR="00883FE5" w:rsidRPr="00C82964" w:rsidRDefault="005C7754" w:rsidP="00883FE5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 w:rsidRPr="00C82964">
        <w:rPr>
          <w:b/>
          <w:i/>
          <w:color w:val="000000"/>
          <w:sz w:val="28"/>
          <w:szCs w:val="28"/>
          <w:u w:val="single"/>
        </w:rPr>
        <w:t>в размере 1</w:t>
      </w:r>
      <w:r w:rsidR="00777309">
        <w:rPr>
          <w:b/>
          <w:i/>
          <w:color w:val="000000"/>
          <w:sz w:val="28"/>
          <w:szCs w:val="28"/>
          <w:u w:val="single"/>
        </w:rPr>
        <w:t>0</w:t>
      </w:r>
      <w:r w:rsidRPr="00C82964">
        <w:rPr>
          <w:b/>
          <w:i/>
          <w:color w:val="000000"/>
          <w:sz w:val="28"/>
          <w:szCs w:val="28"/>
          <w:u w:val="single"/>
        </w:rPr>
        <w:t>% от кадастровой стоимости земельного участка;</w:t>
      </w:r>
    </w:p>
    <w:p w:rsidR="008106E8" w:rsidRPr="006837D6" w:rsidRDefault="008106E8" w:rsidP="00883FE5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9.     </w:t>
      </w:r>
      <w:proofErr w:type="gramStart"/>
      <w:r>
        <w:rPr>
          <w:color w:val="000000"/>
          <w:sz w:val="28"/>
          <w:szCs w:val="28"/>
        </w:rPr>
        <w:t>Цена продажи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истечению трех лет с момента заключения договора аренды с этим гражданином или этим юридическим лицом, либо передачи прав и обязанностей по договору аренды земельного участка этому гражданину или этому юридиче</w:t>
      </w:r>
      <w:r w:rsidR="0024500D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кому лицу при условии надлежащего использования такого</w:t>
      </w:r>
      <w:proofErr w:type="gramEnd"/>
      <w:r>
        <w:rPr>
          <w:color w:val="000000"/>
          <w:sz w:val="28"/>
          <w:szCs w:val="28"/>
        </w:rPr>
        <w:t xml:space="preserve"> зе</w:t>
      </w:r>
      <w:r w:rsidR="0024500D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ельного участка</w:t>
      </w:r>
      <w:r w:rsidR="006837D6">
        <w:rPr>
          <w:color w:val="000000"/>
          <w:sz w:val="28"/>
          <w:szCs w:val="28"/>
        </w:rPr>
        <w:t xml:space="preserve"> в случае</w:t>
      </w:r>
      <w:r>
        <w:rPr>
          <w:color w:val="000000"/>
          <w:sz w:val="28"/>
          <w:szCs w:val="28"/>
        </w:rPr>
        <w:t>, если этим гражданином или этим юридическим  лицом заявление</w:t>
      </w:r>
      <w:r w:rsidR="00B64C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заключении договора купли-продажи такого земельного участка без проведения торгов подано до дня </w:t>
      </w:r>
      <w:proofErr w:type="gramStart"/>
      <w:r>
        <w:rPr>
          <w:color w:val="000000"/>
          <w:sz w:val="28"/>
          <w:szCs w:val="28"/>
        </w:rPr>
        <w:t>истечения срока указанного договора аренды земельного уча</w:t>
      </w:r>
      <w:r w:rsidR="0024500D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тка</w:t>
      </w:r>
      <w:proofErr w:type="gramEnd"/>
      <w:r>
        <w:rPr>
          <w:color w:val="000000"/>
          <w:sz w:val="28"/>
          <w:szCs w:val="28"/>
        </w:rPr>
        <w:t xml:space="preserve"> определяется </w:t>
      </w:r>
      <w:r w:rsidRPr="006837D6">
        <w:rPr>
          <w:b/>
          <w:i/>
          <w:color w:val="000000"/>
          <w:sz w:val="28"/>
          <w:szCs w:val="28"/>
          <w:u w:val="single"/>
        </w:rPr>
        <w:t>в размере 15% от кадастровой стоимости земельного участка;</w:t>
      </w:r>
    </w:p>
    <w:p w:rsidR="00883FE5" w:rsidRPr="00773950" w:rsidRDefault="0024500D" w:rsidP="00A24EB2">
      <w:pPr>
        <w:rPr>
          <w:b/>
          <w:i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10.  Цена продажи земельных участков г</w:t>
      </w:r>
      <w:r w:rsidR="004831E1">
        <w:rPr>
          <w:color w:val="000000"/>
          <w:sz w:val="28"/>
          <w:szCs w:val="28"/>
        </w:rPr>
        <w:t>ражданам для индивидуального жил</w:t>
      </w:r>
      <w:r>
        <w:rPr>
          <w:color w:val="000000"/>
          <w:sz w:val="28"/>
          <w:szCs w:val="28"/>
        </w:rPr>
        <w:t>ищного строительства, ведения личного подсобного хозяйства в границах на</w:t>
      </w:r>
      <w:r w:rsidR="004831E1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еленного пункта, садоводства, дачного хозяйства, граждан</w:t>
      </w:r>
      <w:r w:rsidR="004831E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м или крестьянским (фермерским) хозяйствам для осуществления к</w:t>
      </w:r>
      <w:r w:rsidR="004831E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естьянским (фермерским) хозяйством его деятельности в соответствии со статьей 39.18 Земельного кодекса Российской Федерации определяется </w:t>
      </w:r>
      <w:r w:rsidRPr="00773950">
        <w:rPr>
          <w:b/>
          <w:i/>
          <w:color w:val="000000"/>
          <w:sz w:val="28"/>
          <w:szCs w:val="28"/>
          <w:u w:val="single"/>
        </w:rPr>
        <w:t>в размере 15% от кадастровой стоимости земельного участка.</w:t>
      </w:r>
    </w:p>
    <w:p w:rsidR="00A24EB2" w:rsidRPr="003D7127" w:rsidRDefault="00A24EB2" w:rsidP="005F3645">
      <w:pPr>
        <w:rPr>
          <w:color w:val="000000"/>
          <w:sz w:val="28"/>
          <w:szCs w:val="28"/>
        </w:rPr>
      </w:pPr>
    </w:p>
    <w:sectPr w:rsidR="00A24EB2" w:rsidRPr="003D7127" w:rsidSect="00A53DBE">
      <w:pgSz w:w="11906" w:h="16838"/>
      <w:pgMar w:top="284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8CE"/>
    <w:rsid w:val="00085B19"/>
    <w:rsid w:val="000A2CBC"/>
    <w:rsid w:val="000A7EFF"/>
    <w:rsid w:val="000C755F"/>
    <w:rsid w:val="000C77E9"/>
    <w:rsid w:val="000F3D48"/>
    <w:rsid w:val="000F4368"/>
    <w:rsid w:val="000F738C"/>
    <w:rsid w:val="00123C98"/>
    <w:rsid w:val="0016411C"/>
    <w:rsid w:val="0017040D"/>
    <w:rsid w:val="001B1F08"/>
    <w:rsid w:val="001E6BB6"/>
    <w:rsid w:val="0022637C"/>
    <w:rsid w:val="0024500D"/>
    <w:rsid w:val="00283F3D"/>
    <w:rsid w:val="002A629D"/>
    <w:rsid w:val="00331525"/>
    <w:rsid w:val="00395AAD"/>
    <w:rsid w:val="003D7127"/>
    <w:rsid w:val="004551A6"/>
    <w:rsid w:val="004650DC"/>
    <w:rsid w:val="004831E1"/>
    <w:rsid w:val="004A1817"/>
    <w:rsid w:val="004B090F"/>
    <w:rsid w:val="00504806"/>
    <w:rsid w:val="00506612"/>
    <w:rsid w:val="005A2250"/>
    <w:rsid w:val="005A5EC6"/>
    <w:rsid w:val="005B6E0D"/>
    <w:rsid w:val="005C7754"/>
    <w:rsid w:val="005F3645"/>
    <w:rsid w:val="0063149A"/>
    <w:rsid w:val="00665B01"/>
    <w:rsid w:val="006837D6"/>
    <w:rsid w:val="006939D9"/>
    <w:rsid w:val="006E68BD"/>
    <w:rsid w:val="006E6B27"/>
    <w:rsid w:val="00773950"/>
    <w:rsid w:val="00776192"/>
    <w:rsid w:val="00777309"/>
    <w:rsid w:val="007F274A"/>
    <w:rsid w:val="008106E8"/>
    <w:rsid w:val="00855E69"/>
    <w:rsid w:val="00863D0D"/>
    <w:rsid w:val="00883FE5"/>
    <w:rsid w:val="00890263"/>
    <w:rsid w:val="008C27D3"/>
    <w:rsid w:val="009B6EF0"/>
    <w:rsid w:val="00A24EB2"/>
    <w:rsid w:val="00A53DBE"/>
    <w:rsid w:val="00AD1705"/>
    <w:rsid w:val="00B1319D"/>
    <w:rsid w:val="00B307CF"/>
    <w:rsid w:val="00B456BC"/>
    <w:rsid w:val="00B64C97"/>
    <w:rsid w:val="00BC34D7"/>
    <w:rsid w:val="00C07613"/>
    <w:rsid w:val="00C545D6"/>
    <w:rsid w:val="00C82964"/>
    <w:rsid w:val="00CC266E"/>
    <w:rsid w:val="00CF28CE"/>
    <w:rsid w:val="00D27513"/>
    <w:rsid w:val="00DC6048"/>
    <w:rsid w:val="00EB4414"/>
    <w:rsid w:val="00F427CF"/>
    <w:rsid w:val="00FD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38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52</cp:revision>
  <dcterms:created xsi:type="dcterms:W3CDTF">2015-02-11T16:14:00Z</dcterms:created>
  <dcterms:modified xsi:type="dcterms:W3CDTF">2015-05-27T05:58:00Z</dcterms:modified>
</cp:coreProperties>
</file>