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8C" w:rsidRPr="00944F1A" w:rsidRDefault="00F9278C" w:rsidP="00D668C6">
      <w:pPr>
        <w:rPr>
          <w:sz w:val="28"/>
          <w:szCs w:val="28"/>
        </w:rPr>
      </w:pPr>
    </w:p>
    <w:p w:rsidR="00D668C6" w:rsidRPr="00944F1A" w:rsidRDefault="001F2D8D" w:rsidP="00D668C6">
      <w:pPr>
        <w:rPr>
          <w:b/>
          <w:sz w:val="28"/>
          <w:szCs w:val="28"/>
        </w:rPr>
      </w:pPr>
      <w:r w:rsidRPr="00944F1A">
        <w:rPr>
          <w:b/>
          <w:sz w:val="28"/>
          <w:szCs w:val="28"/>
        </w:rPr>
        <w:t>- паспорт муниципальной программы изложить в следующей редакции:</w:t>
      </w:r>
    </w:p>
    <w:p w:rsidR="00D668C6" w:rsidRDefault="00D668C6" w:rsidP="00D668C6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14"/>
        <w:gridCol w:w="1256"/>
        <w:gridCol w:w="222"/>
        <w:gridCol w:w="1268"/>
        <w:gridCol w:w="1143"/>
        <w:gridCol w:w="1221"/>
        <w:gridCol w:w="1157"/>
        <w:gridCol w:w="87"/>
        <w:gridCol w:w="1071"/>
      </w:tblGrid>
      <w:tr w:rsidR="00337E52" w:rsidRPr="0044796C" w:rsidTr="00944F1A">
        <w:tc>
          <w:tcPr>
            <w:tcW w:w="505" w:type="pct"/>
          </w:tcPr>
          <w:p w:rsidR="00337E52" w:rsidRPr="0044796C" w:rsidRDefault="00337E52" w:rsidP="008930EB">
            <w:pPr>
              <w:jc w:val="center"/>
              <w:rPr>
                <w:b/>
                <w:sz w:val="28"/>
              </w:rPr>
            </w:pPr>
          </w:p>
        </w:tc>
        <w:tc>
          <w:tcPr>
            <w:tcW w:w="4495" w:type="pct"/>
            <w:gridSpan w:val="9"/>
          </w:tcPr>
          <w:p w:rsidR="00337E52" w:rsidRPr="0044796C" w:rsidRDefault="00337E52" w:rsidP="008930EB">
            <w:pPr>
              <w:jc w:val="center"/>
              <w:rPr>
                <w:b/>
                <w:sz w:val="28"/>
              </w:rPr>
            </w:pPr>
            <w:r w:rsidRPr="0044796C">
              <w:rPr>
                <w:b/>
                <w:sz w:val="28"/>
              </w:rPr>
              <w:t>Паспорт муниципальной программы.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643E73" w:rsidRDefault="00337E52" w:rsidP="008930EB">
            <w:r w:rsidRPr="00643E73">
              <w:t>1.</w:t>
            </w:r>
            <w:r w:rsidRPr="00643E73">
              <w:tab/>
              <w:t>Наименование Программы и срок ее реализации.</w:t>
            </w:r>
          </w:p>
        </w:tc>
        <w:tc>
          <w:tcPr>
            <w:tcW w:w="646" w:type="pct"/>
          </w:tcPr>
          <w:p w:rsidR="00337E52" w:rsidRPr="0044796C" w:rsidRDefault="00337E52" w:rsidP="00D668C6">
            <w:pPr>
              <w:ind w:left="-58"/>
              <w:rPr>
                <w:i/>
              </w:rPr>
            </w:pPr>
          </w:p>
        </w:tc>
        <w:tc>
          <w:tcPr>
            <w:tcW w:w="3173" w:type="pct"/>
            <w:gridSpan w:val="7"/>
          </w:tcPr>
          <w:p w:rsidR="00337E52" w:rsidRPr="0044796C" w:rsidRDefault="00337E52" w:rsidP="00D668C6">
            <w:pPr>
              <w:ind w:left="-58"/>
              <w:rPr>
                <w:i/>
                <w:sz w:val="28"/>
              </w:rPr>
            </w:pPr>
            <w:r w:rsidRPr="0044796C">
              <w:rPr>
                <w:i/>
              </w:rPr>
              <w:t xml:space="preserve">Совершенствование управлением муниципальной собственностью Остаповского </w:t>
            </w:r>
            <w:r>
              <w:rPr>
                <w:i/>
              </w:rPr>
              <w:t xml:space="preserve">сельского поселения 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643E73" w:rsidRDefault="00337E52" w:rsidP="008930EB">
            <w:r w:rsidRPr="00643E73">
              <w:t>2.</w:t>
            </w:r>
            <w:r w:rsidRPr="00643E73">
              <w:tab/>
              <w:t>Перечень подпрограмм:</w:t>
            </w:r>
          </w:p>
        </w:tc>
        <w:tc>
          <w:tcPr>
            <w:tcW w:w="646" w:type="pct"/>
          </w:tcPr>
          <w:p w:rsidR="00337E52" w:rsidRPr="0044796C" w:rsidRDefault="00337E52" w:rsidP="008930EB">
            <w:pPr>
              <w:jc w:val="both"/>
              <w:rPr>
                <w:i/>
              </w:rPr>
            </w:pPr>
          </w:p>
        </w:tc>
        <w:tc>
          <w:tcPr>
            <w:tcW w:w="3173" w:type="pct"/>
            <w:gridSpan w:val="7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i/>
              </w:rPr>
              <w:t>Оценка недвижимости, признание прав и регулирование отношений по муниципальной собственности Остаповского сельского поселения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44796C" w:rsidRDefault="00337E52" w:rsidP="008930EB">
            <w:pPr>
              <w:rPr>
                <w:sz w:val="28"/>
              </w:rPr>
            </w:pPr>
          </w:p>
        </w:tc>
        <w:tc>
          <w:tcPr>
            <w:tcW w:w="646" w:type="pct"/>
          </w:tcPr>
          <w:p w:rsidR="00337E52" w:rsidRPr="0044796C" w:rsidRDefault="00337E52" w:rsidP="008930EB">
            <w:pPr>
              <w:jc w:val="both"/>
              <w:rPr>
                <w:bCs/>
                <w:i/>
              </w:rPr>
            </w:pPr>
          </w:p>
        </w:tc>
        <w:tc>
          <w:tcPr>
            <w:tcW w:w="3173" w:type="pct"/>
            <w:gridSpan w:val="7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bCs/>
                <w:i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44796C">
              <w:rPr>
                <w:i/>
              </w:rPr>
              <w:t>Остаповского сельского поселения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643E73" w:rsidRDefault="00337E52" w:rsidP="008930EB">
            <w:r w:rsidRPr="00643E73">
              <w:t>3. Наименование разработчика Программы.</w:t>
            </w:r>
          </w:p>
        </w:tc>
        <w:tc>
          <w:tcPr>
            <w:tcW w:w="646" w:type="pct"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3173" w:type="pct"/>
            <w:gridSpan w:val="7"/>
          </w:tcPr>
          <w:p w:rsidR="00337E52" w:rsidRPr="00D66A14" w:rsidRDefault="00337E52" w:rsidP="008930EB">
            <w:pPr>
              <w:jc w:val="both"/>
            </w:pPr>
            <w:r w:rsidRPr="00D66A14">
              <w:t xml:space="preserve">Администрация </w:t>
            </w:r>
            <w:r>
              <w:t xml:space="preserve">Остаповского </w:t>
            </w:r>
            <w:r w:rsidRPr="00D66A14">
              <w:t>сельского поселения Шуйского района Ивановской области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643E73" w:rsidRDefault="00337E52" w:rsidP="008930EB">
            <w:r w:rsidRPr="00643E73">
              <w:t>4. Перечень Исполнителей Программы.</w:t>
            </w:r>
          </w:p>
        </w:tc>
        <w:tc>
          <w:tcPr>
            <w:tcW w:w="646" w:type="pct"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3173" w:type="pct"/>
            <w:gridSpan w:val="7"/>
          </w:tcPr>
          <w:p w:rsidR="00337E52" w:rsidRPr="00D66A14" w:rsidRDefault="00337E52" w:rsidP="008930EB">
            <w:pPr>
              <w:jc w:val="both"/>
            </w:pPr>
            <w:r w:rsidRPr="00D66A14">
              <w:t xml:space="preserve">Администрация </w:t>
            </w:r>
            <w:r>
              <w:t>Остаповского</w:t>
            </w:r>
            <w:r w:rsidRPr="00D66A14">
              <w:t xml:space="preserve"> сельского поселения Шуйского района Ивановской области</w:t>
            </w:r>
          </w:p>
        </w:tc>
      </w:tr>
      <w:tr w:rsidR="00337E52" w:rsidRPr="0044796C" w:rsidTr="00944F1A">
        <w:tc>
          <w:tcPr>
            <w:tcW w:w="1181" w:type="pct"/>
            <w:gridSpan w:val="2"/>
          </w:tcPr>
          <w:p w:rsidR="00337E52" w:rsidRPr="00643E73" w:rsidRDefault="00337E52" w:rsidP="008930EB">
            <w:r w:rsidRPr="00643E73">
              <w:t>5. Срок реализации Программы</w:t>
            </w:r>
          </w:p>
        </w:tc>
        <w:tc>
          <w:tcPr>
            <w:tcW w:w="646" w:type="pct"/>
          </w:tcPr>
          <w:p w:rsidR="00337E52" w:rsidRDefault="00337E52" w:rsidP="00E353D5">
            <w:pPr>
              <w:jc w:val="both"/>
            </w:pPr>
          </w:p>
        </w:tc>
        <w:tc>
          <w:tcPr>
            <w:tcW w:w="3173" w:type="pct"/>
            <w:gridSpan w:val="7"/>
          </w:tcPr>
          <w:p w:rsidR="00337E52" w:rsidRPr="00D66A14" w:rsidRDefault="00337E52" w:rsidP="00E353D5">
            <w:pPr>
              <w:jc w:val="both"/>
            </w:pPr>
            <w:r>
              <w:t>2017-2021</w:t>
            </w:r>
          </w:p>
        </w:tc>
      </w:tr>
      <w:tr w:rsidR="00337E52" w:rsidRPr="0044796C" w:rsidTr="00944F1A">
        <w:tc>
          <w:tcPr>
            <w:tcW w:w="1181" w:type="pct"/>
            <w:gridSpan w:val="2"/>
            <w:vMerge w:val="restart"/>
          </w:tcPr>
          <w:p w:rsidR="00337E52" w:rsidRPr="00643E73" w:rsidRDefault="00337E52" w:rsidP="008930EB">
            <w:r w:rsidRPr="00643E73">
              <w:t>6.</w:t>
            </w:r>
            <w:r w:rsidRPr="00643E73">
              <w:tab/>
              <w:t>Цель (цели) Программы.</w:t>
            </w:r>
          </w:p>
        </w:tc>
        <w:tc>
          <w:tcPr>
            <w:tcW w:w="646" w:type="pct"/>
          </w:tcPr>
          <w:p w:rsidR="00337E52" w:rsidRDefault="00337E52" w:rsidP="008930EB">
            <w:pPr>
              <w:jc w:val="both"/>
            </w:pPr>
          </w:p>
        </w:tc>
        <w:tc>
          <w:tcPr>
            <w:tcW w:w="3173" w:type="pct"/>
            <w:gridSpan w:val="7"/>
          </w:tcPr>
          <w:p w:rsidR="00337E52" w:rsidRDefault="00337E52" w:rsidP="008930EB">
            <w:pPr>
              <w:jc w:val="both"/>
            </w:pPr>
            <w:r>
              <w:t>Продолжение (завершение) работ по о</w:t>
            </w:r>
            <w:r w:rsidRPr="00504195">
              <w:t>ценк</w:t>
            </w:r>
            <w:r>
              <w:t>е</w:t>
            </w:r>
            <w:r w:rsidRPr="00504195">
              <w:t xml:space="preserve">, признание прав </w:t>
            </w:r>
            <w:r>
              <w:t xml:space="preserve">на объекты </w:t>
            </w:r>
            <w:r w:rsidRPr="00504195">
              <w:t xml:space="preserve">недвижимости </w:t>
            </w:r>
            <w:r>
              <w:t>находящиеся в Казне Остаповского</w:t>
            </w:r>
            <w:r w:rsidRPr="00504195">
              <w:t>сельского поселения</w:t>
            </w:r>
          </w:p>
          <w:p w:rsidR="00337E52" w:rsidRPr="000D234D" w:rsidRDefault="00337E52" w:rsidP="008930EB">
            <w:r w:rsidRPr="000D234D">
              <w:t>Инвентаризация объектов муниципального имущества поселения</w:t>
            </w:r>
          </w:p>
          <w:p w:rsidR="00337E52" w:rsidRPr="000D234D" w:rsidRDefault="00337E52" w:rsidP="008930EB">
            <w:r w:rsidRPr="000D234D">
              <w:t>Землеустроительные работы под объектами муниципальной собственности</w:t>
            </w:r>
          </w:p>
          <w:p w:rsidR="00337E52" w:rsidRPr="0044796C" w:rsidRDefault="00337E52" w:rsidP="00944F1A">
            <w:pPr>
              <w:jc w:val="both"/>
              <w:rPr>
                <w:sz w:val="28"/>
              </w:rPr>
            </w:pPr>
            <w:r w:rsidRPr="000D234D">
              <w:t>Межевание</w:t>
            </w:r>
            <w:r w:rsidRPr="00C457D5">
              <w:t xml:space="preserve"> земельных участков</w:t>
            </w:r>
            <w:r w:rsidR="00944F1A">
              <w:t>.</w:t>
            </w:r>
          </w:p>
        </w:tc>
      </w:tr>
      <w:tr w:rsidR="00337E52" w:rsidRPr="0044796C" w:rsidTr="00944F1A">
        <w:tc>
          <w:tcPr>
            <w:tcW w:w="1181" w:type="pct"/>
            <w:gridSpan w:val="2"/>
            <w:vMerge/>
          </w:tcPr>
          <w:p w:rsidR="00337E52" w:rsidRPr="0044796C" w:rsidRDefault="00337E52" w:rsidP="008930EB">
            <w:pPr>
              <w:rPr>
                <w:sz w:val="28"/>
                <w:highlight w:val="green"/>
              </w:rPr>
            </w:pPr>
          </w:p>
        </w:tc>
        <w:tc>
          <w:tcPr>
            <w:tcW w:w="646" w:type="pct"/>
          </w:tcPr>
          <w:p w:rsidR="00337E52" w:rsidRPr="0044796C" w:rsidRDefault="00337E52" w:rsidP="008930EB">
            <w:pPr>
              <w:jc w:val="both"/>
              <w:rPr>
                <w:bCs/>
              </w:rPr>
            </w:pPr>
          </w:p>
        </w:tc>
        <w:tc>
          <w:tcPr>
            <w:tcW w:w="3173" w:type="pct"/>
            <w:gridSpan w:val="7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bCs/>
              </w:rPr>
              <w:t xml:space="preserve">Полная и своевременная уплата </w:t>
            </w:r>
            <w:r>
              <w:rPr>
                <w:bCs/>
              </w:rPr>
              <w:t xml:space="preserve">коммунальных услуг связанных с </w:t>
            </w:r>
            <w:r w:rsidRPr="0044796C">
              <w:rPr>
                <w:bCs/>
              </w:rPr>
              <w:t xml:space="preserve">содержанием имущества, находящимся в муниципальной собственности </w:t>
            </w:r>
            <w:r>
              <w:t>Остаповского</w:t>
            </w:r>
            <w:r w:rsidRPr="00504195">
              <w:t xml:space="preserve"> сельского поселения</w:t>
            </w:r>
            <w:r>
              <w:t>.</w:t>
            </w:r>
          </w:p>
        </w:tc>
      </w:tr>
      <w:tr w:rsidR="00337E52" w:rsidRPr="0044796C" w:rsidTr="00944F1A">
        <w:trPr>
          <w:trHeight w:val="644"/>
        </w:trPr>
        <w:tc>
          <w:tcPr>
            <w:tcW w:w="1181" w:type="pct"/>
            <w:gridSpan w:val="2"/>
            <w:vMerge w:val="restart"/>
          </w:tcPr>
          <w:p w:rsidR="00337E52" w:rsidRPr="00D66A14" w:rsidRDefault="00337E52" w:rsidP="008930EB">
            <w:r w:rsidRPr="00D66A14">
              <w:t>7.</w:t>
            </w:r>
            <w:r w:rsidRPr="00643E73">
              <w:t>Объем финансирования программы</w:t>
            </w:r>
            <w:r w:rsidRPr="00D66A14">
              <w:t>.</w:t>
            </w: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r w:rsidRPr="00D66A14">
              <w:t>Всего в том числе:</w:t>
            </w:r>
          </w:p>
        </w:tc>
        <w:tc>
          <w:tcPr>
            <w:tcW w:w="652" w:type="pct"/>
          </w:tcPr>
          <w:p w:rsidR="00337E52" w:rsidRPr="00D66A14" w:rsidRDefault="00337E52" w:rsidP="00337E52">
            <w:pPr>
              <w:jc w:val="both"/>
            </w:pPr>
            <w:r w:rsidRPr="00D66A14">
              <w:t>201</w:t>
            </w:r>
            <w:r>
              <w:t>7</w:t>
            </w:r>
            <w:r w:rsidRPr="00D66A14">
              <w:t xml:space="preserve"> г.</w:t>
            </w:r>
          </w:p>
        </w:tc>
        <w:tc>
          <w:tcPr>
            <w:tcW w:w="588" w:type="pct"/>
          </w:tcPr>
          <w:p w:rsidR="00337E52" w:rsidRPr="0044796C" w:rsidRDefault="00337E52" w:rsidP="00D668C6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EE313E">
              <w:rPr>
                <w:sz w:val="28"/>
              </w:rPr>
              <w:t xml:space="preserve"> г.</w:t>
            </w:r>
          </w:p>
        </w:tc>
        <w:tc>
          <w:tcPr>
            <w:tcW w:w="628" w:type="pct"/>
          </w:tcPr>
          <w:p w:rsidR="00337E52" w:rsidRPr="0044796C" w:rsidRDefault="00337E52" w:rsidP="00337E52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  <w:r w:rsidRPr="0044796C">
              <w:rPr>
                <w:sz w:val="28"/>
              </w:rPr>
              <w:t xml:space="preserve"> г.</w:t>
            </w:r>
          </w:p>
        </w:tc>
        <w:tc>
          <w:tcPr>
            <w:tcW w:w="640" w:type="pct"/>
            <w:gridSpan w:val="2"/>
          </w:tcPr>
          <w:p w:rsidR="00337E52" w:rsidRPr="0044796C" w:rsidRDefault="00337E52" w:rsidP="00D668C6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2</w:t>
            </w:r>
            <w:r>
              <w:rPr>
                <w:sz w:val="28"/>
              </w:rPr>
              <w:t>020</w:t>
            </w:r>
            <w:r w:rsidRPr="0044796C">
              <w:rPr>
                <w:sz w:val="28"/>
              </w:rPr>
              <w:t>г.</w:t>
            </w:r>
          </w:p>
        </w:tc>
        <w:tc>
          <w:tcPr>
            <w:tcW w:w="551" w:type="pct"/>
          </w:tcPr>
          <w:p w:rsidR="00337E52" w:rsidRPr="0044796C" w:rsidRDefault="00337E52" w:rsidP="00EE313E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2021г.</w:t>
            </w:r>
          </w:p>
        </w:tc>
      </w:tr>
      <w:tr w:rsidR="00337E52" w:rsidRPr="0044796C" w:rsidTr="00944F1A">
        <w:trPr>
          <w:trHeight w:val="643"/>
        </w:trPr>
        <w:tc>
          <w:tcPr>
            <w:tcW w:w="1181" w:type="pct"/>
            <w:gridSpan w:val="2"/>
            <w:vMerge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r w:rsidRPr="00D66A14">
              <w:t>по годам реализации программы:</w:t>
            </w:r>
          </w:p>
        </w:tc>
        <w:tc>
          <w:tcPr>
            <w:tcW w:w="652" w:type="pct"/>
          </w:tcPr>
          <w:p w:rsidR="00337E52" w:rsidRPr="00BB3ACA" w:rsidRDefault="00EE313E" w:rsidP="008930EB">
            <w:pPr>
              <w:jc w:val="both"/>
            </w:pPr>
            <w:r>
              <w:t>250000,00</w:t>
            </w:r>
          </w:p>
        </w:tc>
        <w:tc>
          <w:tcPr>
            <w:tcW w:w="588" w:type="pct"/>
          </w:tcPr>
          <w:p w:rsidR="00337E52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628" w:type="pct"/>
          </w:tcPr>
          <w:p w:rsidR="00337E52" w:rsidRPr="00BB3ACA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640" w:type="pct"/>
            <w:gridSpan w:val="2"/>
          </w:tcPr>
          <w:p w:rsidR="00337E52" w:rsidRPr="00BB3ACA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551" w:type="pct"/>
          </w:tcPr>
          <w:p w:rsidR="00337E52" w:rsidRPr="00BB3ACA" w:rsidRDefault="00944F1A" w:rsidP="00D668C6">
            <w:pPr>
              <w:jc w:val="both"/>
            </w:pPr>
            <w:r>
              <w:t>75000,00</w:t>
            </w: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646" w:type="pct"/>
          </w:tcPr>
          <w:p w:rsidR="00337E52" w:rsidRPr="00D66A14" w:rsidRDefault="00337E52" w:rsidP="008930EB"/>
        </w:tc>
        <w:tc>
          <w:tcPr>
            <w:tcW w:w="3173" w:type="pct"/>
            <w:gridSpan w:val="7"/>
          </w:tcPr>
          <w:p w:rsidR="00337E52" w:rsidRPr="00D66A14" w:rsidRDefault="00337E52" w:rsidP="008930EB">
            <w:r w:rsidRPr="00D66A14">
              <w:t>по источникам финансирования:</w:t>
            </w: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Федеральный бюджет</w:t>
            </w: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652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58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  <w:tc>
          <w:tcPr>
            <w:tcW w:w="62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640" w:type="pct"/>
            <w:gridSpan w:val="2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551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Бюджет Ивановской области</w:t>
            </w: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652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58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  <w:tc>
          <w:tcPr>
            <w:tcW w:w="62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640" w:type="pct"/>
            <w:gridSpan w:val="2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551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Бюджет Шуйского муниципального района</w:t>
            </w: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652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58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  <w:tc>
          <w:tcPr>
            <w:tcW w:w="628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640" w:type="pct"/>
            <w:gridSpan w:val="2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  <w:r w:rsidRPr="0044796C">
              <w:rPr>
                <w:sz w:val="28"/>
              </w:rPr>
              <w:t>0</w:t>
            </w:r>
          </w:p>
        </w:tc>
        <w:tc>
          <w:tcPr>
            <w:tcW w:w="551" w:type="pct"/>
          </w:tcPr>
          <w:p w:rsidR="00337E52" w:rsidRPr="0044796C" w:rsidRDefault="00337E52" w:rsidP="008930EB">
            <w:pPr>
              <w:jc w:val="both"/>
              <w:rPr>
                <w:sz w:val="28"/>
              </w:rPr>
            </w:pP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  <w:r w:rsidRPr="00D66A14">
              <w:t xml:space="preserve">Бюджет </w:t>
            </w:r>
            <w:r>
              <w:t>Остаповского</w:t>
            </w:r>
            <w:r w:rsidRPr="00D66A14">
              <w:t xml:space="preserve"> сельского </w:t>
            </w:r>
            <w:r w:rsidRPr="00D66A14">
              <w:lastRenderedPageBreak/>
              <w:t>поселения</w:t>
            </w: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652" w:type="pct"/>
          </w:tcPr>
          <w:p w:rsidR="00337E52" w:rsidRPr="00BB3ACA" w:rsidRDefault="00EE313E" w:rsidP="008930EB">
            <w:pPr>
              <w:jc w:val="both"/>
            </w:pPr>
            <w:r>
              <w:t>250</w:t>
            </w:r>
            <w:r w:rsidR="00337E52">
              <w:t>000</w:t>
            </w:r>
            <w:r w:rsidR="00337E52" w:rsidRPr="00BB3ACA">
              <w:t>,00</w:t>
            </w:r>
          </w:p>
        </w:tc>
        <w:tc>
          <w:tcPr>
            <w:tcW w:w="588" w:type="pct"/>
          </w:tcPr>
          <w:p w:rsidR="00337E52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628" w:type="pct"/>
          </w:tcPr>
          <w:p w:rsidR="00337E52" w:rsidRPr="00BB3ACA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640" w:type="pct"/>
            <w:gridSpan w:val="2"/>
          </w:tcPr>
          <w:p w:rsidR="00337E52" w:rsidRPr="00BB3ACA" w:rsidRDefault="00944F1A" w:rsidP="008930EB">
            <w:pPr>
              <w:jc w:val="both"/>
            </w:pPr>
            <w:r>
              <w:t>75000,00</w:t>
            </w:r>
          </w:p>
        </w:tc>
        <w:tc>
          <w:tcPr>
            <w:tcW w:w="551" w:type="pct"/>
          </w:tcPr>
          <w:p w:rsidR="00337E52" w:rsidRPr="00BB3ACA" w:rsidRDefault="00944F1A" w:rsidP="008930EB">
            <w:pPr>
              <w:jc w:val="both"/>
            </w:pPr>
            <w:r>
              <w:t>75000,00</w:t>
            </w:r>
          </w:p>
        </w:tc>
      </w:tr>
      <w:tr w:rsidR="00337E52" w:rsidRPr="0044796C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r w:rsidRPr="00643E73">
              <w:lastRenderedPageBreak/>
              <w:t>8. Объем возникающих эксплуатационных расходов</w:t>
            </w:r>
          </w:p>
        </w:tc>
        <w:tc>
          <w:tcPr>
            <w:tcW w:w="646" w:type="pct"/>
          </w:tcPr>
          <w:p w:rsidR="00337E52" w:rsidRPr="0048357C" w:rsidRDefault="00337E52" w:rsidP="008930EB">
            <w:pPr>
              <w:jc w:val="both"/>
            </w:pPr>
          </w:p>
        </w:tc>
        <w:tc>
          <w:tcPr>
            <w:tcW w:w="3173" w:type="pct"/>
            <w:gridSpan w:val="7"/>
          </w:tcPr>
          <w:p w:rsidR="00337E52" w:rsidRPr="0048357C" w:rsidRDefault="00337E52" w:rsidP="008930EB">
            <w:pPr>
              <w:jc w:val="both"/>
            </w:pPr>
            <w:r w:rsidRPr="0048357C">
              <w:t>(указывается по годам реализации программы общей суммой всего и с выделением суммы эксплуатационных расходов, не включаемых в объем финансирования Программы).</w:t>
            </w:r>
          </w:p>
        </w:tc>
      </w:tr>
      <w:tr w:rsidR="00337E52" w:rsidRPr="00D66A14" w:rsidTr="00944F1A">
        <w:trPr>
          <w:trHeight w:val="359"/>
        </w:trPr>
        <w:tc>
          <w:tcPr>
            <w:tcW w:w="1181" w:type="pct"/>
            <w:gridSpan w:val="2"/>
          </w:tcPr>
          <w:p w:rsidR="00337E52" w:rsidRPr="0044796C" w:rsidRDefault="00337E52" w:rsidP="008930EB">
            <w:pPr>
              <w:rPr>
                <w:highlight w:val="green"/>
              </w:rPr>
            </w:pP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r w:rsidRPr="00D66A14">
              <w:t>Всего в том числе:</w:t>
            </w:r>
          </w:p>
        </w:tc>
        <w:tc>
          <w:tcPr>
            <w:tcW w:w="652" w:type="pct"/>
          </w:tcPr>
          <w:p w:rsidR="00337E52" w:rsidRPr="00D66A14" w:rsidRDefault="00944F1A" w:rsidP="00D668C6">
            <w:pPr>
              <w:jc w:val="both"/>
            </w:pPr>
            <w:r>
              <w:t>2017</w:t>
            </w:r>
          </w:p>
        </w:tc>
        <w:tc>
          <w:tcPr>
            <w:tcW w:w="588" w:type="pct"/>
          </w:tcPr>
          <w:p w:rsidR="00337E52" w:rsidRPr="00D66A14" w:rsidRDefault="00337E52" w:rsidP="00944F1A">
            <w:pPr>
              <w:jc w:val="both"/>
            </w:pPr>
            <w:r w:rsidRPr="00D66A14">
              <w:t>201</w:t>
            </w:r>
            <w:r w:rsidR="00944F1A">
              <w:t xml:space="preserve">8 </w:t>
            </w:r>
            <w:r w:rsidRPr="00D66A14">
              <w:t>г.</w:t>
            </w:r>
          </w:p>
        </w:tc>
        <w:tc>
          <w:tcPr>
            <w:tcW w:w="628" w:type="pct"/>
          </w:tcPr>
          <w:p w:rsidR="00337E52" w:rsidRPr="00D66A14" w:rsidRDefault="00337E52" w:rsidP="00944F1A">
            <w:pPr>
              <w:jc w:val="both"/>
            </w:pPr>
            <w:r w:rsidRPr="00D66A14">
              <w:t>201</w:t>
            </w:r>
            <w:r w:rsidR="00944F1A">
              <w:t>9</w:t>
            </w:r>
            <w:r w:rsidRPr="00D66A14">
              <w:t xml:space="preserve"> г.</w:t>
            </w:r>
          </w:p>
        </w:tc>
        <w:tc>
          <w:tcPr>
            <w:tcW w:w="595" w:type="pct"/>
          </w:tcPr>
          <w:p w:rsidR="00337E52" w:rsidRPr="00D66A14" w:rsidRDefault="00337E52" w:rsidP="00944F1A">
            <w:pPr>
              <w:jc w:val="both"/>
            </w:pPr>
            <w:r w:rsidRPr="00D66A14">
              <w:t>20</w:t>
            </w:r>
            <w:r w:rsidR="00944F1A">
              <w:t>20</w:t>
            </w:r>
            <w:r w:rsidRPr="00D66A14">
              <w:t xml:space="preserve"> г.</w:t>
            </w:r>
          </w:p>
        </w:tc>
        <w:tc>
          <w:tcPr>
            <w:tcW w:w="597" w:type="pct"/>
            <w:gridSpan w:val="2"/>
          </w:tcPr>
          <w:p w:rsidR="00337E52" w:rsidRPr="00D66A14" w:rsidRDefault="00944F1A" w:rsidP="008930EB">
            <w:pPr>
              <w:jc w:val="both"/>
            </w:pPr>
            <w:r>
              <w:t>2021 г.</w:t>
            </w:r>
          </w:p>
        </w:tc>
      </w:tr>
      <w:tr w:rsidR="00337E52" w:rsidRPr="00D66A14" w:rsidTr="00944F1A">
        <w:trPr>
          <w:trHeight w:val="359"/>
        </w:trPr>
        <w:tc>
          <w:tcPr>
            <w:tcW w:w="1181" w:type="pct"/>
            <w:gridSpan w:val="2"/>
          </w:tcPr>
          <w:p w:rsidR="00337E52" w:rsidRPr="00D66A14" w:rsidRDefault="00337E52" w:rsidP="008930EB">
            <w:pPr>
              <w:jc w:val="both"/>
            </w:pPr>
          </w:p>
        </w:tc>
        <w:tc>
          <w:tcPr>
            <w:tcW w:w="760" w:type="pct"/>
            <w:gridSpan w:val="2"/>
          </w:tcPr>
          <w:p w:rsidR="00337E52" w:rsidRPr="00D66A14" w:rsidRDefault="00337E52" w:rsidP="008930EB">
            <w:r w:rsidRPr="00D66A14">
              <w:t>по годам реализации программы:</w:t>
            </w:r>
          </w:p>
        </w:tc>
        <w:tc>
          <w:tcPr>
            <w:tcW w:w="652" w:type="pct"/>
          </w:tcPr>
          <w:p w:rsidR="00337E52" w:rsidRPr="00D66A14" w:rsidRDefault="00944F1A" w:rsidP="008930EB">
            <w:pPr>
              <w:jc w:val="both"/>
            </w:pPr>
            <w:r>
              <w:t>0</w:t>
            </w:r>
          </w:p>
        </w:tc>
        <w:tc>
          <w:tcPr>
            <w:tcW w:w="588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628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595" w:type="pct"/>
          </w:tcPr>
          <w:p w:rsidR="00337E52" w:rsidRPr="00D66A14" w:rsidRDefault="00337E52" w:rsidP="008930EB">
            <w:pPr>
              <w:jc w:val="both"/>
            </w:pPr>
            <w:r w:rsidRPr="00D66A14">
              <w:t>0</w:t>
            </w:r>
          </w:p>
        </w:tc>
        <w:tc>
          <w:tcPr>
            <w:tcW w:w="597" w:type="pct"/>
            <w:gridSpan w:val="2"/>
          </w:tcPr>
          <w:p w:rsidR="00337E52" w:rsidRPr="00D66A14" w:rsidRDefault="00944F1A" w:rsidP="008930EB">
            <w:pPr>
              <w:jc w:val="both"/>
            </w:pPr>
            <w:r>
              <w:t>0</w:t>
            </w:r>
          </w:p>
        </w:tc>
      </w:tr>
    </w:tbl>
    <w:p w:rsidR="00D668C6" w:rsidRDefault="00D668C6" w:rsidP="00D668C6">
      <w:pPr>
        <w:rPr>
          <w:b/>
          <w:sz w:val="28"/>
          <w:highlight w:val="green"/>
        </w:rPr>
      </w:pPr>
    </w:p>
    <w:p w:rsidR="00D668C6" w:rsidRPr="0065706D" w:rsidRDefault="00D668C6" w:rsidP="00D668C6">
      <w:pPr>
        <w:numPr>
          <w:ilvl w:val="0"/>
          <w:numId w:val="1"/>
        </w:numPr>
        <w:rPr>
          <w:b/>
          <w:i/>
        </w:rPr>
      </w:pPr>
      <w:r w:rsidRPr="0065706D">
        <w:rPr>
          <w:b/>
          <w:i/>
        </w:rPr>
        <w:t>Эффективное управление муниципальной собственностью и земельными ресурсами поселения</w:t>
      </w:r>
    </w:p>
    <w:p w:rsidR="00D668C6" w:rsidRDefault="00D668C6" w:rsidP="00D668C6">
      <w:pPr>
        <w:rPr>
          <w:b/>
          <w:sz w:val="28"/>
          <w:highlight w:val="green"/>
        </w:rPr>
      </w:pPr>
    </w:p>
    <w:tbl>
      <w:tblPr>
        <w:tblW w:w="12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78"/>
        <w:gridCol w:w="1217"/>
        <w:gridCol w:w="1275"/>
        <w:gridCol w:w="1134"/>
        <w:gridCol w:w="1134"/>
        <w:gridCol w:w="4252"/>
      </w:tblGrid>
      <w:tr w:rsidR="00944F1A" w:rsidRPr="0065706D" w:rsidTr="00944F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8930EB">
            <w:pPr>
              <w:jc w:val="both"/>
              <w:rPr>
                <w:b/>
              </w:rPr>
            </w:pPr>
            <w:r w:rsidRPr="0065706D">
              <w:rPr>
                <w:b/>
              </w:rPr>
              <w:t>№</w:t>
            </w:r>
          </w:p>
          <w:p w:rsidR="00944F1A" w:rsidRPr="0065706D" w:rsidRDefault="00944F1A" w:rsidP="008930EB">
            <w:pPr>
              <w:jc w:val="both"/>
              <w:rPr>
                <w:b/>
              </w:rPr>
            </w:pPr>
            <w:r w:rsidRPr="0065706D">
              <w:rPr>
                <w:b/>
              </w:rPr>
              <w:t>п\п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8930E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5706D">
              <w:rPr>
                <w:b/>
              </w:rPr>
              <w:t>Наименование расхода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5706D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Pr="0065706D" w:rsidRDefault="00944F1A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944F1A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5706D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Pr="0065706D" w:rsidRDefault="00944F1A" w:rsidP="00D668C6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944F1A" w:rsidRPr="0065706D" w:rsidTr="00944F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jc w:val="both"/>
            </w:pPr>
            <w: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 w:rsidRPr="006D3EDF">
              <w:t>Техническая инвентаризация объектов муниципальной собственности и культурного наследия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25000,00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25000,00</w:t>
            </w:r>
          </w:p>
        </w:tc>
      </w:tr>
      <w:tr w:rsidR="00944F1A" w:rsidRPr="0065706D" w:rsidTr="00944F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jc w:val="both"/>
            </w:pPr>
            <w:r>
              <w:t>2.</w:t>
            </w:r>
          </w:p>
          <w:p w:rsidR="00944F1A" w:rsidRDefault="00944F1A" w:rsidP="008930EB">
            <w:pPr>
              <w:jc w:val="both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 w:rsidRPr="006D3EDF">
              <w:t>Проведение кадастровыхработ, оценки, межевания и прочих мероприятий в сфере земельных и имущественных отношений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  <w:r>
              <w:t>50000,00</w:t>
            </w:r>
          </w:p>
        </w:tc>
      </w:tr>
      <w:tr w:rsidR="00944F1A" w:rsidRPr="0065706D" w:rsidTr="00944F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jc w:val="both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1A" w:rsidRPr="0065706D" w:rsidRDefault="00944F1A" w:rsidP="008930EB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Default="00944F1A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75000,00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A" w:rsidRPr="0065706D" w:rsidRDefault="00944F1A" w:rsidP="00344551">
            <w:pPr>
              <w:spacing w:before="100" w:beforeAutospacing="1" w:after="100" w:afterAutospacing="1"/>
              <w:jc w:val="both"/>
              <w:rPr>
                <w:i/>
              </w:rPr>
            </w:pPr>
            <w:r>
              <w:rPr>
                <w:i/>
              </w:rPr>
              <w:t>75000,00</w:t>
            </w:r>
          </w:p>
        </w:tc>
      </w:tr>
    </w:tbl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rPr>
          <w:b/>
          <w:sz w:val="28"/>
          <w:highlight w:val="green"/>
        </w:rPr>
      </w:pPr>
    </w:p>
    <w:p w:rsidR="00D668C6" w:rsidRDefault="00D668C6" w:rsidP="00D668C6">
      <w:pPr>
        <w:jc w:val="center"/>
        <w:rPr>
          <w:b/>
          <w:sz w:val="28"/>
          <w:highlight w:val="green"/>
        </w:rPr>
      </w:pPr>
    </w:p>
    <w:p w:rsidR="00D668C6" w:rsidRDefault="00D668C6" w:rsidP="00D668C6">
      <w:pPr>
        <w:jc w:val="center"/>
        <w:rPr>
          <w:b/>
          <w:sz w:val="28"/>
          <w:highlight w:val="green"/>
        </w:rPr>
      </w:pPr>
    </w:p>
    <w:p w:rsidR="00D668C6" w:rsidRPr="00643E73" w:rsidRDefault="00D668C6" w:rsidP="00D668C6">
      <w:pPr>
        <w:jc w:val="center"/>
        <w:rPr>
          <w:b/>
        </w:rPr>
      </w:pPr>
      <w:r w:rsidRPr="00643E73">
        <w:rPr>
          <w:b/>
        </w:rPr>
        <w:t xml:space="preserve">Раздел </w:t>
      </w:r>
      <w:r w:rsidRPr="00643E73">
        <w:rPr>
          <w:b/>
          <w:lang w:val="en-US"/>
        </w:rPr>
        <w:t>III</w:t>
      </w:r>
      <w:r w:rsidRPr="00643E73">
        <w:rPr>
          <w:b/>
        </w:rPr>
        <w:t>.</w:t>
      </w:r>
      <w:r w:rsidRPr="00643E73">
        <w:rPr>
          <w:b/>
        </w:rPr>
        <w:tab/>
        <w:t>Ресурсное обеспечение муниципальной программы</w:t>
      </w:r>
      <w:r w:rsidR="00F01E2B">
        <w:rPr>
          <w:b/>
        </w:rPr>
        <w:t xml:space="preserve"> изложить в следующей редакции:</w:t>
      </w:r>
    </w:p>
    <w:p w:rsidR="00D668C6" w:rsidRPr="00643E73" w:rsidRDefault="00D668C6" w:rsidP="00D668C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5149"/>
      </w:tblGrid>
      <w:tr w:rsidR="00D668C6" w:rsidRPr="00643E73" w:rsidTr="008930EB">
        <w:tc>
          <w:tcPr>
            <w:tcW w:w="5000" w:type="pct"/>
            <w:gridSpan w:val="2"/>
          </w:tcPr>
          <w:p w:rsidR="00D668C6" w:rsidRPr="00643E73" w:rsidRDefault="00D668C6" w:rsidP="008930EB">
            <w:pPr>
              <w:jc w:val="both"/>
            </w:pPr>
            <w:r w:rsidRPr="00643E73">
              <w:t xml:space="preserve">3.1. Сведения об объеме бюджетных ассигнований бюджета </w:t>
            </w:r>
            <w:r>
              <w:t xml:space="preserve">Остаповского </w:t>
            </w:r>
            <w:r w:rsidRPr="00643E73">
              <w:t>сельского поселения на реализацию Программы:</w:t>
            </w:r>
          </w:p>
        </w:tc>
      </w:tr>
      <w:tr w:rsidR="00D668C6" w:rsidRPr="00D66A14" w:rsidTr="008930EB">
        <w:tc>
          <w:tcPr>
            <w:tcW w:w="2310" w:type="pct"/>
          </w:tcPr>
          <w:p w:rsidR="00D668C6" w:rsidRPr="00643E73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643E73">
              <w:t xml:space="preserve">3.1.1. Общий объем бюджетных ассигнований бюджета сельского поселения на реализацию Программы: </w:t>
            </w:r>
          </w:p>
        </w:tc>
        <w:tc>
          <w:tcPr>
            <w:tcW w:w="2690" w:type="pct"/>
          </w:tcPr>
          <w:p w:rsidR="00D668C6" w:rsidRPr="00D66A14" w:rsidRDefault="00F01E2B" w:rsidP="008930EB">
            <w:pPr>
              <w:jc w:val="both"/>
            </w:pPr>
            <w:r>
              <w:t>75</w:t>
            </w:r>
            <w:r w:rsidR="00344551">
              <w:t>000,00</w:t>
            </w:r>
            <w:r w:rsidR="00D668C6">
              <w:t xml:space="preserve"> руб.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в том числе в разбивке по источникам финансирования: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Федеральный бюджет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Бюджет Ивановской области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>Бюджет Шуйского муниципального района</w:t>
            </w:r>
          </w:p>
        </w:tc>
        <w:tc>
          <w:tcPr>
            <w:tcW w:w="2690" w:type="pct"/>
          </w:tcPr>
          <w:p w:rsidR="00D668C6" w:rsidRPr="00D66A14" w:rsidRDefault="00D668C6" w:rsidP="008930EB">
            <w:pPr>
              <w:jc w:val="both"/>
            </w:pPr>
            <w:r w:rsidRPr="00D66A14">
              <w:t>0</w:t>
            </w:r>
          </w:p>
        </w:tc>
      </w:tr>
      <w:tr w:rsidR="00D668C6" w:rsidRPr="0044796C" w:rsidTr="008930EB">
        <w:tc>
          <w:tcPr>
            <w:tcW w:w="2310" w:type="pct"/>
          </w:tcPr>
          <w:p w:rsidR="00D668C6" w:rsidRPr="00D66A14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D66A14">
              <w:t xml:space="preserve">Бюджет </w:t>
            </w:r>
            <w:r>
              <w:t>Остаповского</w:t>
            </w:r>
            <w:r w:rsidRPr="00D66A14">
              <w:t xml:space="preserve"> сельского поселения</w:t>
            </w:r>
          </w:p>
        </w:tc>
        <w:tc>
          <w:tcPr>
            <w:tcW w:w="2690" w:type="pct"/>
          </w:tcPr>
          <w:p w:rsidR="00D668C6" w:rsidRPr="0044796C" w:rsidRDefault="00F01E2B" w:rsidP="008930EB">
            <w:pPr>
              <w:jc w:val="both"/>
              <w:rPr>
                <w:highlight w:val="yellow"/>
              </w:rPr>
            </w:pPr>
            <w:r>
              <w:t>75</w:t>
            </w:r>
            <w:r w:rsidR="00D668C6">
              <w:t>000</w:t>
            </w:r>
            <w:r w:rsidR="00D668C6" w:rsidRPr="007253A6">
              <w:t xml:space="preserve"> руб.</w:t>
            </w:r>
          </w:p>
        </w:tc>
      </w:tr>
    </w:tbl>
    <w:p w:rsidR="00D668C6" w:rsidRPr="00D66A14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p w:rsidR="00D668C6" w:rsidRDefault="00D668C6" w:rsidP="00D668C6"/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1523"/>
        <w:gridCol w:w="2149"/>
        <w:gridCol w:w="2271"/>
        <w:gridCol w:w="1769"/>
      </w:tblGrid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/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jc w:val="right"/>
            </w:pPr>
            <w:r w:rsidRPr="008D06FE">
              <w:t>Приложения к Программе</w:t>
            </w:r>
          </w:p>
        </w:tc>
      </w:tr>
      <w:tr w:rsidR="00D668C6" w:rsidRPr="008D06FE" w:rsidTr="008930EB">
        <w:tc>
          <w:tcPr>
            <w:tcW w:w="5000" w:type="pct"/>
            <w:gridSpan w:val="5"/>
          </w:tcPr>
          <w:p w:rsidR="00D668C6" w:rsidRPr="0044796C" w:rsidRDefault="00D668C6" w:rsidP="008930EB">
            <w:pPr>
              <w:jc w:val="center"/>
              <w:rPr>
                <w:b/>
              </w:rPr>
            </w:pPr>
            <w:r w:rsidRPr="0044796C">
              <w:rPr>
                <w:b/>
              </w:rPr>
              <w:t>Паспорт подпрограммы.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Наименование подпрограммы:</w:t>
            </w:r>
          </w:p>
        </w:tc>
        <w:tc>
          <w:tcPr>
            <w:tcW w:w="2085" w:type="pct"/>
            <w:gridSpan w:val="2"/>
          </w:tcPr>
          <w:p w:rsidR="00D668C6" w:rsidRPr="0044796C" w:rsidRDefault="00D668C6" w:rsidP="008930E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4796C">
              <w:rPr>
                <w:bCs/>
                <w:i/>
              </w:rPr>
              <w:t xml:space="preserve">Владение, пользование и распоряжение имуществом, находящимся в муниципальной собственности </w:t>
            </w:r>
            <w:r w:rsidRPr="0044796C">
              <w:rPr>
                <w:i/>
              </w:rPr>
              <w:t>Остаповского сельского поселения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Тип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jc w:val="both"/>
            </w:pPr>
            <w:r w:rsidRPr="00764B00">
              <w:t>специальная подпрограмма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r w:rsidRPr="008D06FE">
              <w:t>Срок реализации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F01E2B">
            <w:pPr>
              <w:ind w:firstLine="720"/>
              <w:jc w:val="both"/>
            </w:pPr>
            <w:r>
              <w:t xml:space="preserve">2017 </w:t>
            </w:r>
            <w:r w:rsidR="00344551">
              <w:t>-20</w:t>
            </w:r>
            <w:r w:rsidR="00F01E2B">
              <w:t>21</w:t>
            </w:r>
          </w:p>
        </w:tc>
      </w:tr>
      <w:tr w:rsidR="00D668C6" w:rsidRPr="008D06FE" w:rsidTr="008930EB">
        <w:tc>
          <w:tcPr>
            <w:tcW w:w="5000" w:type="pct"/>
            <w:gridSpan w:val="5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44796C">
              <w:rPr>
                <w:b/>
              </w:rPr>
              <w:t xml:space="preserve">Раздел </w:t>
            </w:r>
            <w:r w:rsidRPr="0044796C">
              <w:rPr>
                <w:b/>
                <w:lang w:val="en-US"/>
              </w:rPr>
              <w:t>I</w:t>
            </w:r>
            <w:r w:rsidRPr="0044796C">
              <w:rPr>
                <w:b/>
              </w:rPr>
              <w:tab/>
              <w:t>Ожидаемые результаты реализации подпрограммы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8D06FE">
              <w:t>1.1. Описание ожидаемых результатов реализации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r w:rsidRPr="008D06FE">
              <w:t xml:space="preserve">завершение работ по оценке, признание прав на объекты  недвижимости находящиеся в Казне  </w:t>
            </w:r>
            <w:r>
              <w:t>Остаповского</w:t>
            </w:r>
            <w:r w:rsidRPr="008D06FE">
              <w:t xml:space="preserve"> сельского поселения</w:t>
            </w:r>
          </w:p>
        </w:tc>
      </w:tr>
      <w:tr w:rsidR="00D668C6" w:rsidRPr="008D06FE" w:rsidTr="008930EB">
        <w:tc>
          <w:tcPr>
            <w:tcW w:w="2915" w:type="pct"/>
            <w:gridSpan w:val="3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</w:pPr>
            <w:r w:rsidRPr="008D06FE">
              <w:t>1.2. Целевые показатели подпрограммы:</w:t>
            </w:r>
          </w:p>
        </w:tc>
        <w:tc>
          <w:tcPr>
            <w:tcW w:w="2085" w:type="pct"/>
            <w:gridSpan w:val="2"/>
          </w:tcPr>
          <w:p w:rsidR="00D668C6" w:rsidRPr="008D06FE" w:rsidRDefault="00D668C6" w:rsidP="008930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D668C6" w:rsidRPr="008D06FE" w:rsidTr="008930EB">
        <w:tc>
          <w:tcPr>
            <w:tcW w:w="1020" w:type="pct"/>
          </w:tcPr>
          <w:p w:rsidR="00D668C6" w:rsidRPr="008D06FE" w:rsidRDefault="00D668C6" w:rsidP="008930EB">
            <w:r w:rsidRPr="008D06FE">
              <w:t>Наименование целевого показателя</w:t>
            </w:r>
          </w:p>
        </w:tc>
        <w:tc>
          <w:tcPr>
            <w:tcW w:w="786" w:type="pct"/>
          </w:tcPr>
          <w:p w:rsidR="00D668C6" w:rsidRPr="008D06FE" w:rsidRDefault="00D668C6" w:rsidP="008930EB">
            <w:r w:rsidRPr="008D06FE">
              <w:t>Единица измерения целевого показателя</w:t>
            </w:r>
          </w:p>
        </w:tc>
        <w:tc>
          <w:tcPr>
            <w:tcW w:w="1109" w:type="pct"/>
          </w:tcPr>
          <w:p w:rsidR="00D668C6" w:rsidRPr="008D06FE" w:rsidRDefault="00D668C6" w:rsidP="008930EB">
            <w:r w:rsidRPr="008D06FE">
              <w:t>Значение показателя за последний отчетный год (при наличии)</w:t>
            </w:r>
          </w:p>
          <w:p w:rsidR="00D668C6" w:rsidRPr="008D06FE" w:rsidRDefault="00D668C6" w:rsidP="008930EB"/>
          <w:p w:rsidR="00D668C6" w:rsidRPr="008D06FE" w:rsidRDefault="00D668C6" w:rsidP="008930EB"/>
        </w:tc>
        <w:tc>
          <w:tcPr>
            <w:tcW w:w="1172" w:type="pct"/>
          </w:tcPr>
          <w:p w:rsidR="00D668C6" w:rsidRPr="008D06FE" w:rsidRDefault="00D668C6" w:rsidP="008930EB">
            <w:r w:rsidRPr="008D06FE">
              <w:t>Оценка значения показателя за год, в котором Программа была разработана (при возможности получения данной оценки)</w:t>
            </w:r>
          </w:p>
          <w:p w:rsidR="00D668C6" w:rsidRPr="008D06FE" w:rsidRDefault="00D668C6" w:rsidP="008930EB"/>
        </w:tc>
        <w:tc>
          <w:tcPr>
            <w:tcW w:w="913" w:type="pct"/>
          </w:tcPr>
          <w:p w:rsidR="00D668C6" w:rsidRPr="008D06FE" w:rsidRDefault="00D668C6" w:rsidP="008930EB">
            <w:r w:rsidRPr="008D06FE">
              <w:t xml:space="preserve">Плановое значения показателя на момент завершения Программы </w:t>
            </w:r>
          </w:p>
          <w:p w:rsidR="00D668C6" w:rsidRPr="008D06FE" w:rsidRDefault="00D668C6" w:rsidP="008930EB"/>
        </w:tc>
      </w:tr>
      <w:tr w:rsidR="00D668C6" w:rsidRPr="008D06FE" w:rsidTr="008930EB">
        <w:tc>
          <w:tcPr>
            <w:tcW w:w="1020" w:type="pct"/>
          </w:tcPr>
          <w:p w:rsidR="00D668C6" w:rsidRPr="008D06FE" w:rsidRDefault="00D668C6" w:rsidP="008930EB"/>
        </w:tc>
        <w:tc>
          <w:tcPr>
            <w:tcW w:w="786" w:type="pct"/>
          </w:tcPr>
          <w:p w:rsidR="00D668C6" w:rsidRPr="00764B00" w:rsidRDefault="00D668C6" w:rsidP="008930EB"/>
        </w:tc>
        <w:tc>
          <w:tcPr>
            <w:tcW w:w="1109" w:type="pct"/>
          </w:tcPr>
          <w:p w:rsidR="00D668C6" w:rsidRPr="00764B00" w:rsidRDefault="00D668C6" w:rsidP="008930EB">
            <w:r w:rsidRPr="00764B00">
              <w:t>Всего</w:t>
            </w:r>
          </w:p>
        </w:tc>
        <w:tc>
          <w:tcPr>
            <w:tcW w:w="1172" w:type="pct"/>
          </w:tcPr>
          <w:p w:rsidR="00D668C6" w:rsidRPr="00764B00" w:rsidRDefault="00D668C6" w:rsidP="00F01E2B">
            <w:r w:rsidRPr="00764B00">
              <w:t>Выпо</w:t>
            </w:r>
            <w:r>
              <w:t>лнено по состоянию на 01.01.201</w:t>
            </w:r>
            <w:r w:rsidR="00F01E2B">
              <w:t>8</w:t>
            </w:r>
            <w:r w:rsidRPr="00764B00">
              <w:t>.</w:t>
            </w:r>
          </w:p>
        </w:tc>
        <w:tc>
          <w:tcPr>
            <w:tcW w:w="913" w:type="pct"/>
          </w:tcPr>
          <w:p w:rsidR="00D668C6" w:rsidRPr="008D06FE" w:rsidRDefault="00D668C6" w:rsidP="008930EB">
            <w:bookmarkStart w:id="0" w:name="_GoBack"/>
            <w:bookmarkEnd w:id="0"/>
          </w:p>
        </w:tc>
      </w:tr>
    </w:tbl>
    <w:p w:rsidR="00D668C6" w:rsidRDefault="00D668C6" w:rsidP="00D668C6"/>
    <w:p w:rsidR="00BC7409" w:rsidRDefault="00BC7409" w:rsidP="00BC7409"/>
    <w:p w:rsidR="00BC7409" w:rsidRPr="00BC7409" w:rsidRDefault="00BC7409" w:rsidP="00BC7409">
      <w:pPr>
        <w:rPr>
          <w:sz w:val="28"/>
          <w:szCs w:val="28"/>
        </w:rPr>
      </w:pPr>
    </w:p>
    <w:p w:rsidR="00BC7409" w:rsidRPr="00BC7409" w:rsidRDefault="00BC7409" w:rsidP="00BC7409">
      <w:pPr>
        <w:rPr>
          <w:sz w:val="28"/>
          <w:szCs w:val="28"/>
        </w:rPr>
      </w:pPr>
      <w:r w:rsidRPr="00BC7409">
        <w:rPr>
          <w:sz w:val="28"/>
          <w:szCs w:val="28"/>
        </w:rPr>
        <w:t xml:space="preserve">      2. Контроль за исполнением настоящей программы возложить на заместителя главы администрации Федулова А.Ю.</w:t>
      </w:r>
    </w:p>
    <w:p w:rsidR="00BC7409" w:rsidRPr="00BC7409" w:rsidRDefault="00BC7409" w:rsidP="00BC7409">
      <w:pPr>
        <w:rPr>
          <w:sz w:val="28"/>
          <w:szCs w:val="28"/>
        </w:rPr>
      </w:pPr>
      <w:r w:rsidRPr="00BC7409">
        <w:rPr>
          <w:sz w:val="28"/>
          <w:szCs w:val="28"/>
        </w:rPr>
        <w:t xml:space="preserve">     3. Настоящее постановление вступает в силу с 01.01.2018 года.</w:t>
      </w:r>
    </w:p>
    <w:p w:rsidR="00BC7409" w:rsidRPr="00BC7409" w:rsidRDefault="00BC7409" w:rsidP="00BC7409">
      <w:pPr>
        <w:rPr>
          <w:sz w:val="28"/>
          <w:szCs w:val="28"/>
        </w:rPr>
      </w:pPr>
      <w:r w:rsidRPr="00BC7409"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BC7409" w:rsidRPr="00BC7409" w:rsidRDefault="00BC7409" w:rsidP="00BC7409">
      <w:pPr>
        <w:rPr>
          <w:sz w:val="28"/>
          <w:szCs w:val="28"/>
        </w:rPr>
      </w:pPr>
    </w:p>
    <w:p w:rsidR="00BC7409" w:rsidRPr="00BC7409" w:rsidRDefault="00BC7409" w:rsidP="00BC7409">
      <w:pPr>
        <w:rPr>
          <w:sz w:val="28"/>
          <w:szCs w:val="28"/>
        </w:rPr>
      </w:pPr>
    </w:p>
    <w:p w:rsidR="00BC7409" w:rsidRPr="00BC7409" w:rsidRDefault="00BC7409" w:rsidP="00BC7409">
      <w:pPr>
        <w:rPr>
          <w:sz w:val="28"/>
          <w:szCs w:val="28"/>
        </w:rPr>
      </w:pPr>
      <w:r w:rsidRPr="00BC7409">
        <w:rPr>
          <w:sz w:val="28"/>
          <w:szCs w:val="28"/>
        </w:rPr>
        <w:t>И.о главы</w:t>
      </w:r>
    </w:p>
    <w:p w:rsidR="00C1408F" w:rsidRPr="00BC7409" w:rsidRDefault="00BC7409" w:rsidP="00BC7409">
      <w:pPr>
        <w:rPr>
          <w:sz w:val="28"/>
          <w:szCs w:val="28"/>
        </w:rPr>
      </w:pPr>
      <w:r w:rsidRPr="00BC7409">
        <w:rPr>
          <w:sz w:val="28"/>
          <w:szCs w:val="28"/>
        </w:rPr>
        <w:t>Остаповского сельского поселения                                   А.Ю. Федулов</w:t>
      </w:r>
    </w:p>
    <w:sectPr w:rsidR="00C1408F" w:rsidRPr="00BC7409" w:rsidSect="00C6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48A"/>
    <w:multiLevelType w:val="hybridMultilevel"/>
    <w:tmpl w:val="5784C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8C6"/>
    <w:rsid w:val="001F2D8D"/>
    <w:rsid w:val="002F4C78"/>
    <w:rsid w:val="00337E52"/>
    <w:rsid w:val="00344551"/>
    <w:rsid w:val="00630231"/>
    <w:rsid w:val="006D3EDF"/>
    <w:rsid w:val="006F010C"/>
    <w:rsid w:val="00944F1A"/>
    <w:rsid w:val="00B34FB9"/>
    <w:rsid w:val="00B4664C"/>
    <w:rsid w:val="00BC7409"/>
    <w:rsid w:val="00C1408F"/>
    <w:rsid w:val="00D668C6"/>
    <w:rsid w:val="00E353D5"/>
    <w:rsid w:val="00EE313E"/>
    <w:rsid w:val="00F01E2B"/>
    <w:rsid w:val="00F9278C"/>
    <w:rsid w:val="00F9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8C6"/>
    <w:rPr>
      <w:b/>
      <w:bCs/>
    </w:rPr>
  </w:style>
  <w:style w:type="character" w:customStyle="1" w:styleId="a4">
    <w:name w:val="Основной текст Знак"/>
    <w:basedOn w:val="a0"/>
    <w:link w:val="a3"/>
    <w:rsid w:val="00D66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2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2017-12-11T17:05:00Z</cp:lastPrinted>
  <dcterms:created xsi:type="dcterms:W3CDTF">2023-05-03T08:02:00Z</dcterms:created>
  <dcterms:modified xsi:type="dcterms:W3CDTF">2023-05-03T08:02:00Z</dcterms:modified>
</cp:coreProperties>
</file>