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1B" w:rsidRDefault="0085191B" w:rsidP="0085191B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РОССИЙСКАЯ ФЕДЕРАЦИЯ</w:t>
      </w:r>
    </w:p>
    <w:p w:rsidR="0085191B" w:rsidRDefault="0085191B" w:rsidP="0085191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Ивановская область</w:t>
      </w:r>
    </w:p>
    <w:p w:rsidR="0085191B" w:rsidRDefault="0085191B" w:rsidP="0085191B">
      <w:pPr>
        <w:jc w:val="center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0" t="0" r="0" b="0"/>
            <wp:wrapSquare wrapText="bothSides"/>
            <wp:docPr id="2" name="Рисунок 2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191B" w:rsidRDefault="0085191B" w:rsidP="0085191B">
      <w:pPr>
        <w:jc w:val="center"/>
        <w:rPr>
          <w:kern w:val="2"/>
          <w:sz w:val="28"/>
          <w:szCs w:val="28"/>
        </w:rPr>
      </w:pPr>
    </w:p>
    <w:p w:rsidR="0085191B" w:rsidRDefault="0085191B" w:rsidP="0085191B">
      <w:pPr>
        <w:jc w:val="center"/>
        <w:rPr>
          <w:b/>
          <w:sz w:val="36"/>
          <w:szCs w:val="36"/>
        </w:rPr>
      </w:pPr>
    </w:p>
    <w:p w:rsidR="0085191B" w:rsidRDefault="0085191B" w:rsidP="0085191B">
      <w:pPr>
        <w:jc w:val="center"/>
        <w:rPr>
          <w:b/>
          <w:sz w:val="16"/>
          <w:szCs w:val="16"/>
        </w:rPr>
      </w:pPr>
    </w:p>
    <w:p w:rsidR="0085191B" w:rsidRDefault="0085191B" w:rsidP="0085191B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  Шуйского муниципального района</w:t>
      </w:r>
    </w:p>
    <w:p w:rsidR="0085191B" w:rsidRDefault="007D058D" w:rsidP="0085191B">
      <w:pPr>
        <w:jc w:val="center"/>
        <w:rPr>
          <w:b/>
          <w:i/>
          <w:sz w:val="36"/>
          <w:szCs w:val="36"/>
        </w:rPr>
      </w:pPr>
      <w:r w:rsidRPr="007D058D">
        <w:rPr>
          <w:noProof/>
        </w:rPr>
        <w:pict>
          <v:line id="Прямая соединительная линия 1" o:spid="_x0000_s1026" style="position:absolute;left:0;text-align:left;z-index:251660288;visibility:visibl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xcMRhGICAACRBAAADgAAAAAAAAAAAAAAAAAuAgAAZHJzL2Uyb0Rv&#10;Yy54bWxQSwECLQAUAAYACAAAACEAEzlfbdsAAAAHAQAADwAAAAAAAAAAAAAAAAC8BAAAZHJzL2Rv&#10;d25yZXYueG1sUEsFBgAAAAAEAAQA8wAAAMQFAAAAAA==&#10;" o:allowincell="f" strokeweight="2pt">
            <v:stroke startarrowwidth="narrow" startarrowlength="long" endarrowwidth="narrow" endarrowlength="long"/>
          </v:line>
        </w:pict>
      </w:r>
    </w:p>
    <w:p w:rsidR="0085191B" w:rsidRDefault="0085191B" w:rsidP="0085191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5191B" w:rsidRPr="00AC257C" w:rsidRDefault="00F223AC" w:rsidP="0085191B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3E6954">
        <w:rPr>
          <w:sz w:val="28"/>
          <w:u w:val="single"/>
        </w:rPr>
        <w:t>10.06.2024</w:t>
      </w:r>
      <w:r w:rsidR="002C307E">
        <w:rPr>
          <w:sz w:val="28"/>
          <w:u w:val="single"/>
        </w:rPr>
        <w:t xml:space="preserve"> </w:t>
      </w:r>
      <w:r w:rsidR="0085191B" w:rsidRPr="00055D1C">
        <w:rPr>
          <w:sz w:val="28"/>
        </w:rPr>
        <w:t>№</w:t>
      </w:r>
      <w:r w:rsidR="002C307E">
        <w:rPr>
          <w:sz w:val="28"/>
          <w:u w:val="single"/>
        </w:rPr>
        <w:t xml:space="preserve"> </w:t>
      </w:r>
      <w:r w:rsidR="003E6954">
        <w:rPr>
          <w:sz w:val="28"/>
          <w:u w:val="single"/>
        </w:rPr>
        <w:t>334</w:t>
      </w:r>
      <w:r w:rsidR="00AC257C" w:rsidRPr="00AC257C">
        <w:rPr>
          <w:sz w:val="28"/>
          <w:u w:val="single"/>
        </w:rPr>
        <w:t>-п</w:t>
      </w:r>
    </w:p>
    <w:p w:rsidR="0085191B" w:rsidRDefault="0085191B" w:rsidP="0085191B">
      <w:pPr>
        <w:jc w:val="center"/>
        <w:rPr>
          <w:sz w:val="28"/>
        </w:rPr>
      </w:pPr>
      <w:r>
        <w:rPr>
          <w:sz w:val="28"/>
        </w:rPr>
        <w:t>г. Шуя</w:t>
      </w:r>
    </w:p>
    <w:p w:rsidR="0085191B" w:rsidRDefault="0085191B" w:rsidP="0085191B">
      <w:pPr>
        <w:jc w:val="center"/>
        <w:rPr>
          <w:sz w:val="28"/>
        </w:rPr>
      </w:pPr>
    </w:p>
    <w:p w:rsidR="000265E0" w:rsidRPr="000265E0" w:rsidRDefault="002C307E" w:rsidP="00554FAF">
      <w:pPr>
        <w:jc w:val="center"/>
        <w:rPr>
          <w:rFonts w:cs="Arial"/>
          <w:b/>
          <w:bCs/>
          <w:color w:val="000000"/>
          <w:kern w:val="32"/>
          <w:sz w:val="28"/>
          <w:szCs w:val="28"/>
        </w:rPr>
      </w:pPr>
      <w:r w:rsidRPr="002C307E">
        <w:rPr>
          <w:rStyle w:val="10"/>
          <w:b/>
          <w:sz w:val="28"/>
          <w:szCs w:val="28"/>
        </w:rPr>
        <w:t xml:space="preserve">О подготовке документации по планировке территории: </w:t>
      </w:r>
      <w:r>
        <w:rPr>
          <w:rStyle w:val="10"/>
          <w:b/>
          <w:sz w:val="28"/>
          <w:szCs w:val="28"/>
        </w:rPr>
        <w:t>"</w:t>
      </w:r>
      <w:r w:rsidR="00554FAF" w:rsidRPr="00554FAF">
        <w:rPr>
          <w:rStyle w:val="10"/>
          <w:b/>
          <w:sz w:val="28"/>
          <w:szCs w:val="28"/>
        </w:rPr>
        <w:t xml:space="preserve">Проект планировки и проект межевания территории земельных участков с кадастровыми номерами 37:20:011633:336 и 37:20:011633:397, расположенных по адресу: Ивановская область, Шуйский р-н, в 0.5 км к северу от д. </w:t>
      </w:r>
      <w:proofErr w:type="spellStart"/>
      <w:r w:rsidR="00554FAF" w:rsidRPr="00554FAF">
        <w:rPr>
          <w:rStyle w:val="10"/>
          <w:b/>
          <w:sz w:val="28"/>
          <w:szCs w:val="28"/>
        </w:rPr>
        <w:t>Змеево</w:t>
      </w:r>
      <w:proofErr w:type="spellEnd"/>
      <w:r>
        <w:rPr>
          <w:rStyle w:val="10"/>
          <w:b/>
          <w:sz w:val="28"/>
          <w:szCs w:val="28"/>
        </w:rPr>
        <w:t>"</w:t>
      </w:r>
    </w:p>
    <w:p w:rsidR="00AC3F8E" w:rsidRPr="001D08E0" w:rsidRDefault="00AC3F8E" w:rsidP="000265E0">
      <w:pPr>
        <w:jc w:val="center"/>
        <w:rPr>
          <w:b/>
          <w:spacing w:val="-2"/>
          <w:sz w:val="28"/>
          <w:szCs w:val="28"/>
        </w:rPr>
      </w:pPr>
    </w:p>
    <w:p w:rsidR="00055D1C" w:rsidRDefault="00055D1C" w:rsidP="00055D1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со статьями 45, 46 Градостроительного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Уставом Шуйского муниципального района</w:t>
      </w:r>
      <w:r w:rsidR="002C307E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, в целях обеспечения</w:t>
      </w:r>
      <w:r w:rsidR="007F11C4">
        <w:rPr>
          <w:sz w:val="28"/>
          <w:szCs w:val="28"/>
        </w:rPr>
        <w:t xml:space="preserve"> устойчивого развития территорий, установления границ земельных участков, установления границ зон планируемого размещения объектов капитального строительства,</w:t>
      </w:r>
      <w:r>
        <w:rPr>
          <w:sz w:val="28"/>
          <w:szCs w:val="28"/>
        </w:rPr>
        <w:t xml:space="preserve"> Администрация Шуйского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2C307E" w:rsidRPr="00BB05D1" w:rsidRDefault="002C307E" w:rsidP="00554FAF">
      <w:pPr>
        <w:jc w:val="both"/>
        <w:rPr>
          <w:rFonts w:cs="Arial"/>
          <w:bCs/>
          <w:color w:val="000000"/>
          <w:kern w:val="32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D7551">
        <w:rPr>
          <w:sz w:val="28"/>
          <w:szCs w:val="28"/>
        </w:rPr>
        <w:t xml:space="preserve">Принять решение </w:t>
      </w:r>
      <w:r>
        <w:rPr>
          <w:rStyle w:val="10"/>
          <w:sz w:val="28"/>
          <w:szCs w:val="28"/>
        </w:rPr>
        <w:t>о</w:t>
      </w:r>
      <w:r w:rsidRPr="00BB05D1">
        <w:rPr>
          <w:rStyle w:val="10"/>
          <w:sz w:val="28"/>
          <w:szCs w:val="28"/>
        </w:rPr>
        <w:t xml:space="preserve"> подготовке </w:t>
      </w:r>
      <w:r w:rsidRPr="00BB05D1">
        <w:rPr>
          <w:sz w:val="28"/>
          <w:szCs w:val="28"/>
        </w:rPr>
        <w:t xml:space="preserve">документации по планировке территории: </w:t>
      </w:r>
      <w:r w:rsidRPr="00BB05D1">
        <w:rPr>
          <w:rFonts w:cs="Arial"/>
          <w:bCs/>
          <w:color w:val="000000"/>
          <w:kern w:val="32"/>
          <w:sz w:val="28"/>
          <w:szCs w:val="28"/>
        </w:rPr>
        <w:t>«</w:t>
      </w:r>
      <w:r w:rsidR="00554FAF" w:rsidRPr="00554FAF">
        <w:rPr>
          <w:color w:val="000000"/>
          <w:sz w:val="28"/>
          <w:szCs w:val="28"/>
        </w:rPr>
        <w:t xml:space="preserve">Проект планировки и проект межевания территории земельных участков с кадастровыми номерами 37:20:011633:336 и 37:20:011633:397, расположенных по адресу: Ивановская область, Шуйский р-н, в 0.5 км к северу от д. </w:t>
      </w:r>
      <w:proofErr w:type="spellStart"/>
      <w:r w:rsidR="00554FAF" w:rsidRPr="00554FAF">
        <w:rPr>
          <w:color w:val="000000"/>
          <w:sz w:val="28"/>
          <w:szCs w:val="28"/>
        </w:rPr>
        <w:t>Змеево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(далее – Проект планировки и межевания территории)</w:t>
      </w:r>
      <w:r w:rsidRPr="000D7551">
        <w:rPr>
          <w:spacing w:val="-2"/>
          <w:sz w:val="28"/>
          <w:szCs w:val="28"/>
        </w:rPr>
        <w:t>.</w:t>
      </w:r>
    </w:p>
    <w:p w:rsidR="002C307E" w:rsidRPr="000D7551" w:rsidRDefault="002C307E" w:rsidP="002C307E">
      <w:pPr>
        <w:pStyle w:val="a6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rFonts w:eastAsia="Courier New" w:cs="Courier New"/>
          <w:color w:val="000000"/>
          <w:sz w:val="28"/>
          <w:szCs w:val="28"/>
          <w:lang w:eastAsia="zh-CN"/>
        </w:rPr>
        <w:tab/>
        <w:t xml:space="preserve">2. </w:t>
      </w:r>
      <w:r w:rsidRPr="000D7551">
        <w:rPr>
          <w:rFonts w:eastAsia="Courier New" w:cs="Courier New"/>
          <w:color w:val="000000"/>
          <w:sz w:val="28"/>
          <w:szCs w:val="28"/>
          <w:lang w:eastAsia="zh-CN"/>
        </w:rPr>
        <w:t xml:space="preserve">Утвердить техническое задание на разработку </w:t>
      </w:r>
      <w:r>
        <w:rPr>
          <w:sz w:val="28"/>
          <w:szCs w:val="28"/>
        </w:rPr>
        <w:t>П</w:t>
      </w:r>
      <w:r w:rsidRPr="000D7551">
        <w:rPr>
          <w:sz w:val="28"/>
          <w:szCs w:val="28"/>
        </w:rPr>
        <w:t>роекта планировки и межевания территории</w:t>
      </w:r>
      <w:r>
        <w:rPr>
          <w:rFonts w:eastAsia="Courier New" w:cs="Courier New"/>
          <w:color w:val="000000"/>
          <w:sz w:val="28"/>
          <w:szCs w:val="28"/>
          <w:lang w:eastAsia="zh-CN"/>
        </w:rPr>
        <w:t xml:space="preserve"> к настоящему постановлению (прилагается).</w:t>
      </w:r>
    </w:p>
    <w:p w:rsidR="002C307E" w:rsidRPr="000D0D69" w:rsidRDefault="002C307E" w:rsidP="002C307E">
      <w:pPr>
        <w:pStyle w:val="a6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rFonts w:eastAsia="Courier New" w:cs="Courier New"/>
          <w:color w:val="000000"/>
          <w:sz w:val="28"/>
          <w:szCs w:val="28"/>
          <w:lang w:eastAsia="zh-CN"/>
        </w:rPr>
        <w:tab/>
        <w:t xml:space="preserve">3. </w:t>
      </w:r>
      <w:r w:rsidRPr="000D0D69">
        <w:rPr>
          <w:rFonts w:eastAsia="Courier New" w:cs="Courier New"/>
          <w:color w:val="000000"/>
          <w:sz w:val="28"/>
          <w:szCs w:val="28"/>
          <w:lang w:eastAsia="zh-CN"/>
        </w:rPr>
        <w:t xml:space="preserve">Предложения о порядке, сроках подготовки и содержании </w:t>
      </w:r>
      <w:r>
        <w:rPr>
          <w:sz w:val="28"/>
          <w:szCs w:val="28"/>
        </w:rPr>
        <w:t>П</w:t>
      </w:r>
      <w:r w:rsidRPr="000D0D69">
        <w:rPr>
          <w:sz w:val="28"/>
          <w:szCs w:val="28"/>
        </w:rPr>
        <w:t>роекта планировки и межевания территории</w:t>
      </w:r>
      <w:r w:rsidRPr="000D0D69">
        <w:rPr>
          <w:rFonts w:eastAsia="Courier New" w:cs="Courier New"/>
          <w:color w:val="000000"/>
          <w:sz w:val="28"/>
          <w:szCs w:val="28"/>
          <w:lang w:eastAsia="zh-CN"/>
        </w:rPr>
        <w:t xml:space="preserve"> принимаются в письменном виде в</w:t>
      </w:r>
      <w:r w:rsidRPr="000D0D69">
        <w:rPr>
          <w:sz w:val="28"/>
          <w:szCs w:val="28"/>
        </w:rPr>
        <w:t xml:space="preserve"> здании Администрации Шуйского муниципального района по адресу: Ивановская область, г. Шуя, пл. Ленина, д.7, </w:t>
      </w:r>
      <w:proofErr w:type="spellStart"/>
      <w:r w:rsidRPr="000D0D69">
        <w:rPr>
          <w:sz w:val="28"/>
          <w:szCs w:val="28"/>
        </w:rPr>
        <w:t>каб</w:t>
      </w:r>
      <w:proofErr w:type="spellEnd"/>
      <w:r w:rsidRPr="000D0D69">
        <w:rPr>
          <w:sz w:val="28"/>
          <w:szCs w:val="28"/>
        </w:rPr>
        <w:t>. 19 (Отдел муниципального хозяйства и градостроительной деятельности), в рабочее время со дня опубликования настоящего постановления. Предложения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2C307E" w:rsidRPr="001770C8" w:rsidRDefault="002C307E" w:rsidP="002C307E">
      <w:pPr>
        <w:pStyle w:val="a6"/>
        <w:autoSpaceDE w:val="0"/>
        <w:autoSpaceDN w:val="0"/>
        <w:adjustRightInd w:val="0"/>
        <w:ind w:left="0"/>
        <w:jc w:val="both"/>
        <w:rPr>
          <w:color w:val="0D0D0D" w:themeColor="text1" w:themeTint="F2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 </w:t>
      </w:r>
      <w:r w:rsidRPr="000D0D69">
        <w:rPr>
          <w:rFonts w:eastAsiaTheme="minorHAnsi"/>
          <w:sz w:val="28"/>
          <w:szCs w:val="28"/>
          <w:lang w:eastAsia="en-US"/>
        </w:rPr>
        <w:t>Опубликовать настоящее постановление на официальном сайте Администрации Шуйского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, на сайте </w:t>
      </w:r>
      <w:proofErr w:type="spellStart"/>
      <w:r>
        <w:rPr>
          <w:rFonts w:eastAsiaTheme="minorHAnsi"/>
          <w:sz w:val="28"/>
          <w:szCs w:val="28"/>
          <w:lang w:eastAsia="en-US"/>
        </w:rPr>
        <w:t>Остаповского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сельского поселения </w:t>
      </w:r>
      <w:r w:rsidRPr="000D7551">
        <w:rPr>
          <w:rFonts w:eastAsiaTheme="minorHAnsi"/>
          <w:sz w:val="28"/>
          <w:szCs w:val="28"/>
          <w:lang w:eastAsia="en-US"/>
        </w:rPr>
        <w:t xml:space="preserve">Шуйского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Ивановской</w:t>
      </w:r>
      <w:r w:rsidRPr="000D7551">
        <w:rPr>
          <w:rFonts w:eastAsiaTheme="minorHAnsi"/>
          <w:sz w:val="28"/>
          <w:szCs w:val="28"/>
          <w:lang w:eastAsia="en-US"/>
        </w:rPr>
        <w:t xml:space="preserve"> области и в порядке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770C8">
        <w:rPr>
          <w:color w:val="0D0D0D" w:themeColor="text1" w:themeTint="F2"/>
          <w:sz w:val="28"/>
          <w:szCs w:val="28"/>
          <w:shd w:val="clear" w:color="auto" w:fill="FFFFFF"/>
        </w:rPr>
        <w:t xml:space="preserve">установленном для официального опубликования муниципальных правовых актов </w:t>
      </w:r>
      <w:proofErr w:type="spellStart"/>
      <w:r>
        <w:rPr>
          <w:color w:val="0D0D0D" w:themeColor="text1" w:themeTint="F2"/>
          <w:sz w:val="28"/>
          <w:szCs w:val="28"/>
          <w:shd w:val="clear" w:color="auto" w:fill="FFFFFF"/>
        </w:rPr>
        <w:t>Остаповского</w:t>
      </w:r>
      <w:proofErr w:type="spellEnd"/>
      <w:r w:rsidRPr="001770C8">
        <w:rPr>
          <w:color w:val="0D0D0D" w:themeColor="text1" w:themeTint="F2"/>
          <w:sz w:val="28"/>
          <w:szCs w:val="28"/>
          <w:shd w:val="clear" w:color="auto" w:fill="FFFFFF"/>
        </w:rPr>
        <w:t xml:space="preserve"> сельского поселения Шуйского муниципального района </w:t>
      </w:r>
      <w:r>
        <w:rPr>
          <w:color w:val="0D0D0D" w:themeColor="text1" w:themeTint="F2"/>
          <w:sz w:val="28"/>
          <w:szCs w:val="28"/>
          <w:shd w:val="clear" w:color="auto" w:fill="FFFFFF"/>
        </w:rPr>
        <w:t>Ивановской</w:t>
      </w:r>
      <w:r w:rsidRPr="001770C8">
        <w:rPr>
          <w:color w:val="0D0D0D" w:themeColor="text1" w:themeTint="F2"/>
          <w:sz w:val="28"/>
          <w:szCs w:val="28"/>
          <w:shd w:val="clear" w:color="auto" w:fill="FFFFFF"/>
        </w:rPr>
        <w:t xml:space="preserve"> области, в течение трех дней с момента его подписания.</w:t>
      </w:r>
    </w:p>
    <w:p w:rsidR="002C307E" w:rsidRPr="000D0D69" w:rsidRDefault="002C307E" w:rsidP="002C307E">
      <w:pPr>
        <w:pStyle w:val="a6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color w:val="000000"/>
          <w:sz w:val="28"/>
          <w:szCs w:val="28"/>
        </w:rPr>
        <w:tab/>
        <w:t>5.</w:t>
      </w:r>
      <w:r w:rsidRPr="000D0D69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Николаенко В.В.</w:t>
      </w:r>
    </w:p>
    <w:p w:rsidR="00055D1C" w:rsidRPr="000D0D69" w:rsidRDefault="002C307E" w:rsidP="002C307E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6.</w:t>
      </w:r>
      <w:r w:rsidRPr="000D0D69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055D1C" w:rsidRDefault="00055D1C" w:rsidP="00055D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055D1C" w:rsidRDefault="00055D1C" w:rsidP="00055D1C">
      <w:pPr>
        <w:jc w:val="both"/>
        <w:rPr>
          <w:b/>
          <w:sz w:val="28"/>
          <w:szCs w:val="28"/>
          <w:highlight w:val="yellow"/>
        </w:rPr>
      </w:pPr>
    </w:p>
    <w:p w:rsidR="00BB1DB6" w:rsidRDefault="00BB1DB6" w:rsidP="00055D1C">
      <w:pPr>
        <w:jc w:val="both"/>
        <w:rPr>
          <w:b/>
          <w:sz w:val="28"/>
          <w:szCs w:val="28"/>
          <w:highlight w:val="yellow"/>
        </w:rPr>
      </w:pPr>
    </w:p>
    <w:p w:rsidR="00055D1C" w:rsidRDefault="00554FAF" w:rsidP="00055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055D1C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055D1C">
        <w:rPr>
          <w:b/>
          <w:sz w:val="28"/>
          <w:szCs w:val="28"/>
        </w:rPr>
        <w:t xml:space="preserve"> Шуйского муниципального рай</w:t>
      </w:r>
      <w:r>
        <w:rPr>
          <w:b/>
          <w:sz w:val="28"/>
          <w:szCs w:val="28"/>
        </w:rPr>
        <w:t xml:space="preserve">она                     </w:t>
      </w:r>
      <w:r w:rsidR="00055D1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Д.А. Климов</w:t>
      </w: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>
      <w:pPr>
        <w:jc w:val="both"/>
        <w:rPr>
          <w:b/>
          <w:sz w:val="28"/>
          <w:szCs w:val="28"/>
        </w:rPr>
      </w:pPr>
    </w:p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>
      <w:bookmarkStart w:id="0" w:name="_GoBack"/>
      <w:bookmarkEnd w:id="0"/>
    </w:p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p w:rsidR="0085191B" w:rsidRDefault="0085191B" w:rsidP="0085191B"/>
    <w:sectPr w:rsidR="0085191B" w:rsidSect="00F1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D08"/>
    <w:multiLevelType w:val="hybridMultilevel"/>
    <w:tmpl w:val="47E224E8"/>
    <w:lvl w:ilvl="0" w:tplc="08E49620">
      <w:start w:val="1"/>
      <w:numFmt w:val="decimal"/>
      <w:lvlText w:val="%1."/>
      <w:lvlJc w:val="left"/>
      <w:pPr>
        <w:tabs>
          <w:tab w:val="num" w:pos="567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D4488"/>
    <w:multiLevelType w:val="hybridMultilevel"/>
    <w:tmpl w:val="A01A7A2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22346BC5"/>
    <w:multiLevelType w:val="hybridMultilevel"/>
    <w:tmpl w:val="4188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46EC"/>
    <w:multiLevelType w:val="hybridMultilevel"/>
    <w:tmpl w:val="DCC61278"/>
    <w:lvl w:ilvl="0" w:tplc="D1426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13E11"/>
    <w:multiLevelType w:val="hybridMultilevel"/>
    <w:tmpl w:val="B09E2438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05368"/>
    <w:multiLevelType w:val="hybridMultilevel"/>
    <w:tmpl w:val="DCC61278"/>
    <w:lvl w:ilvl="0" w:tplc="D1426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60474"/>
    <w:multiLevelType w:val="hybridMultilevel"/>
    <w:tmpl w:val="86D8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D3AC7"/>
    <w:multiLevelType w:val="hybridMultilevel"/>
    <w:tmpl w:val="26F849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0B49E76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934D6"/>
    <w:multiLevelType w:val="hybridMultilevel"/>
    <w:tmpl w:val="C6125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9028574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204B63"/>
    <w:multiLevelType w:val="hybridMultilevel"/>
    <w:tmpl w:val="CA92C4B6"/>
    <w:lvl w:ilvl="0" w:tplc="08E49620">
      <w:start w:val="1"/>
      <w:numFmt w:val="decimal"/>
      <w:lvlText w:val="%1."/>
      <w:lvlJc w:val="left"/>
      <w:pPr>
        <w:tabs>
          <w:tab w:val="num" w:pos="567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C7317"/>
    <w:multiLevelType w:val="hybridMultilevel"/>
    <w:tmpl w:val="F71EC66A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545C9"/>
    <w:multiLevelType w:val="hybridMultilevel"/>
    <w:tmpl w:val="C680A778"/>
    <w:lvl w:ilvl="0" w:tplc="50B49E76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C6DB1"/>
    <w:multiLevelType w:val="hybridMultilevel"/>
    <w:tmpl w:val="E09C4E08"/>
    <w:lvl w:ilvl="0" w:tplc="95F0BE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71434F2"/>
    <w:multiLevelType w:val="hybridMultilevel"/>
    <w:tmpl w:val="67E4F35A"/>
    <w:lvl w:ilvl="0" w:tplc="95F0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03FE1"/>
    <w:multiLevelType w:val="hybridMultilevel"/>
    <w:tmpl w:val="B0C61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82098"/>
    <w:rsid w:val="0002446F"/>
    <w:rsid w:val="000265E0"/>
    <w:rsid w:val="00055D1C"/>
    <w:rsid w:val="00065FB5"/>
    <w:rsid w:val="000F1FBD"/>
    <w:rsid w:val="00137054"/>
    <w:rsid w:val="001770C8"/>
    <w:rsid w:val="001B0B88"/>
    <w:rsid w:val="002147C4"/>
    <w:rsid w:val="00235444"/>
    <w:rsid w:val="002C307E"/>
    <w:rsid w:val="003260C7"/>
    <w:rsid w:val="003B1DA6"/>
    <w:rsid w:val="003E6954"/>
    <w:rsid w:val="0041326F"/>
    <w:rsid w:val="00474A0B"/>
    <w:rsid w:val="004A7B49"/>
    <w:rsid w:val="00501DA3"/>
    <w:rsid w:val="00506D60"/>
    <w:rsid w:val="00554FAF"/>
    <w:rsid w:val="00556E19"/>
    <w:rsid w:val="005A2FA8"/>
    <w:rsid w:val="005D514C"/>
    <w:rsid w:val="005F325B"/>
    <w:rsid w:val="00625590"/>
    <w:rsid w:val="006772E8"/>
    <w:rsid w:val="00682098"/>
    <w:rsid w:val="006D266A"/>
    <w:rsid w:val="006D6D00"/>
    <w:rsid w:val="00721293"/>
    <w:rsid w:val="007B1E45"/>
    <w:rsid w:val="007D058D"/>
    <w:rsid w:val="007F0530"/>
    <w:rsid w:val="007F11C4"/>
    <w:rsid w:val="0085191B"/>
    <w:rsid w:val="00852AEC"/>
    <w:rsid w:val="00875AEB"/>
    <w:rsid w:val="00955886"/>
    <w:rsid w:val="00A87421"/>
    <w:rsid w:val="00A965BB"/>
    <w:rsid w:val="00AC257C"/>
    <w:rsid w:val="00AC3F8E"/>
    <w:rsid w:val="00B4612E"/>
    <w:rsid w:val="00B51A0A"/>
    <w:rsid w:val="00B77724"/>
    <w:rsid w:val="00B908CA"/>
    <w:rsid w:val="00BB05D1"/>
    <w:rsid w:val="00BB1DB6"/>
    <w:rsid w:val="00C652DB"/>
    <w:rsid w:val="00D13DAC"/>
    <w:rsid w:val="00D966E7"/>
    <w:rsid w:val="00DD650F"/>
    <w:rsid w:val="00F14545"/>
    <w:rsid w:val="00F223AC"/>
    <w:rsid w:val="00F331EB"/>
    <w:rsid w:val="00F7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1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191B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19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5191B"/>
    <w:pPr>
      <w:keepNext/>
      <w:keepLines/>
      <w:ind w:left="720"/>
      <w:contextualSpacing/>
    </w:pPr>
    <w:rPr>
      <w:rFonts w:eastAsia="Calibri"/>
      <w:szCs w:val="20"/>
    </w:rPr>
  </w:style>
  <w:style w:type="character" w:customStyle="1" w:styleId="3">
    <w:name w:val="Основной текст (3)"/>
    <w:rsid w:val="0085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851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link w:val="30"/>
    <w:rsid w:val="0085191B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3"/>
    <w:rsid w:val="0085191B"/>
    <w:pPr>
      <w:widowControl w:val="0"/>
      <w:shd w:val="clear" w:color="auto" w:fill="FFFFFF"/>
      <w:spacing w:after="180" w:line="274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2">
    <w:name w:val="Абзац списка2"/>
    <w:basedOn w:val="a"/>
    <w:rsid w:val="00625590"/>
    <w:pPr>
      <w:keepNext/>
      <w:keepLines/>
      <w:ind w:left="720"/>
      <w:contextualSpacing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1A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1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191B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19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5191B"/>
    <w:pPr>
      <w:keepNext/>
      <w:keepLines/>
      <w:ind w:left="720"/>
      <w:contextualSpacing/>
    </w:pPr>
    <w:rPr>
      <w:rFonts w:eastAsia="Calibri"/>
      <w:szCs w:val="20"/>
    </w:rPr>
  </w:style>
  <w:style w:type="character" w:customStyle="1" w:styleId="3">
    <w:name w:val="Основной текст (3)"/>
    <w:rsid w:val="0085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Основной текст1"/>
    <w:rsid w:val="00851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link w:val="30"/>
    <w:rsid w:val="0085191B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3"/>
    <w:rsid w:val="0085191B"/>
    <w:pPr>
      <w:widowControl w:val="0"/>
      <w:shd w:val="clear" w:color="auto" w:fill="FFFFFF"/>
      <w:spacing w:after="180" w:line="274" w:lineRule="exact"/>
      <w:ind w:hanging="3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2">
    <w:name w:val="Абзац списка2"/>
    <w:basedOn w:val="a"/>
    <w:rsid w:val="00625590"/>
    <w:pPr>
      <w:keepNext/>
      <w:keepLines/>
      <w:ind w:left="720"/>
      <w:contextualSpacing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1A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55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2024-06-11T06:03:00Z</cp:lastPrinted>
  <dcterms:created xsi:type="dcterms:W3CDTF">2024-06-10T06:08:00Z</dcterms:created>
  <dcterms:modified xsi:type="dcterms:W3CDTF">2024-06-11T06:03:00Z</dcterms:modified>
</cp:coreProperties>
</file>